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97" w:rsidRPr="005103B6" w:rsidRDefault="00026097" w:rsidP="00026097">
      <w:pPr>
        <w:jc w:val="center"/>
        <w:rPr>
          <w:rFonts w:ascii="Times New Roman" w:hAnsi="Times New Roman"/>
          <w:b/>
          <w:sz w:val="28"/>
          <w:szCs w:val="28"/>
        </w:rPr>
      </w:pPr>
      <w:r w:rsidRPr="005103B6">
        <w:rPr>
          <w:rFonts w:ascii="Times New Roman" w:hAnsi="Times New Roman"/>
          <w:b/>
          <w:sz w:val="28"/>
          <w:szCs w:val="28"/>
        </w:rPr>
        <w:t>Лабораторная  работа</w:t>
      </w:r>
      <w:r w:rsidRPr="00510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03B6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Pr="005103B6">
        <w:rPr>
          <w:rFonts w:ascii="Times New Roman" w:hAnsi="Times New Roman"/>
          <w:b/>
          <w:sz w:val="28"/>
          <w:szCs w:val="28"/>
        </w:rPr>
        <w:t xml:space="preserve">Проектирование и разработка </w:t>
      </w:r>
      <w:r>
        <w:rPr>
          <w:rFonts w:ascii="Times New Roman" w:hAnsi="Times New Roman"/>
          <w:b/>
          <w:sz w:val="28"/>
          <w:szCs w:val="28"/>
        </w:rPr>
        <w:t xml:space="preserve">искусственных </w:t>
      </w:r>
      <w:r w:rsidRPr="005103B6">
        <w:rPr>
          <w:rFonts w:ascii="Times New Roman" w:hAnsi="Times New Roman"/>
          <w:b/>
          <w:sz w:val="28"/>
          <w:szCs w:val="28"/>
        </w:rPr>
        <w:t xml:space="preserve">нейронных сетей средствами </w:t>
      </w:r>
      <w:r w:rsidRPr="005103B6">
        <w:rPr>
          <w:rFonts w:ascii="Times New Roman" w:hAnsi="Times New Roman"/>
          <w:b/>
          <w:i/>
          <w:sz w:val="28"/>
          <w:szCs w:val="28"/>
        </w:rPr>
        <w:t>Neural Network Toolbox</w:t>
      </w:r>
      <w:r w:rsidRPr="005103B6">
        <w:rPr>
          <w:rFonts w:ascii="Times New Roman" w:hAnsi="Times New Roman"/>
          <w:b/>
          <w:sz w:val="28"/>
          <w:szCs w:val="28"/>
        </w:rPr>
        <w:t xml:space="preserve"> в программной среде </w:t>
      </w:r>
      <w:r w:rsidRPr="005103B6">
        <w:rPr>
          <w:rFonts w:ascii="Times New Roman" w:hAnsi="Times New Roman"/>
          <w:b/>
          <w:i/>
          <w:sz w:val="28"/>
          <w:szCs w:val="28"/>
        </w:rPr>
        <w:t>MATLAB</w:t>
      </w:r>
      <w:r w:rsidRPr="005103B6">
        <w:rPr>
          <w:rFonts w:ascii="Times New Roman" w:hAnsi="Times New Roman"/>
          <w:b/>
          <w:sz w:val="28"/>
          <w:szCs w:val="28"/>
        </w:rPr>
        <w:t>»</w:t>
      </w:r>
    </w:p>
    <w:p w:rsidR="00026097" w:rsidRPr="005103B6" w:rsidRDefault="00026097" w:rsidP="00026097">
      <w:pPr>
        <w:pStyle w:val="2"/>
        <w:widowControl w:val="0"/>
        <w:spacing w:before="0"/>
        <w:rPr>
          <w:color w:val="auto"/>
          <w:szCs w:val="28"/>
        </w:rPr>
      </w:pPr>
      <w:r w:rsidRPr="005103B6">
        <w:rPr>
          <w:color w:val="auto"/>
          <w:szCs w:val="28"/>
        </w:rPr>
        <w:t>1. Цель работы</w:t>
      </w:r>
    </w:p>
    <w:p w:rsidR="00026097" w:rsidRPr="005103B6" w:rsidRDefault="00026097" w:rsidP="000260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 xml:space="preserve">Изучить принципы построения нейронных сетей и получить навыки  работы с пакетом прикладных программ </w:t>
      </w:r>
      <w:r w:rsidRPr="005103B6">
        <w:rPr>
          <w:rFonts w:ascii="Times New Roman" w:hAnsi="Times New Roman"/>
          <w:i/>
          <w:sz w:val="28"/>
          <w:szCs w:val="28"/>
        </w:rPr>
        <w:t>Neural Network Toolbox</w:t>
      </w:r>
      <w:r w:rsidRPr="005103B6">
        <w:rPr>
          <w:rFonts w:ascii="Times New Roman" w:hAnsi="Times New Roman"/>
          <w:sz w:val="28"/>
          <w:szCs w:val="28"/>
        </w:rPr>
        <w:t xml:space="preserve"> в программной среде </w:t>
      </w:r>
      <w:r w:rsidRPr="005103B6">
        <w:rPr>
          <w:rFonts w:ascii="Times New Roman" w:hAnsi="Times New Roman"/>
          <w:i/>
          <w:sz w:val="28"/>
          <w:szCs w:val="28"/>
        </w:rPr>
        <w:t>MATLAB</w:t>
      </w:r>
      <w:r w:rsidRPr="005103B6">
        <w:rPr>
          <w:rFonts w:ascii="Times New Roman" w:hAnsi="Times New Roman"/>
          <w:sz w:val="28"/>
          <w:szCs w:val="28"/>
        </w:rPr>
        <w:t>.</w:t>
      </w:r>
    </w:p>
    <w:p w:rsidR="00026097" w:rsidRPr="005103B6" w:rsidRDefault="00026097" w:rsidP="00026097">
      <w:pPr>
        <w:pStyle w:val="2"/>
        <w:widowControl w:val="0"/>
        <w:spacing w:before="0"/>
        <w:rPr>
          <w:color w:val="auto"/>
          <w:szCs w:val="28"/>
        </w:rPr>
      </w:pPr>
      <w:r w:rsidRPr="005103B6">
        <w:rPr>
          <w:color w:val="auto"/>
          <w:szCs w:val="28"/>
        </w:rPr>
        <w:t>2. Подготовка к работе</w:t>
      </w:r>
    </w:p>
    <w:p w:rsidR="00026097" w:rsidRPr="005103B6" w:rsidRDefault="00026097" w:rsidP="000260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 xml:space="preserve">Изучить основные определения и понятия в области нейротехнологий [1], а также проанализировать возможности пакета прикладных программ </w:t>
      </w:r>
      <w:r w:rsidRPr="005103B6">
        <w:rPr>
          <w:rFonts w:ascii="Times New Roman" w:hAnsi="Times New Roman"/>
          <w:i/>
          <w:sz w:val="28"/>
          <w:szCs w:val="28"/>
        </w:rPr>
        <w:t>Neural Network Toolbox</w:t>
      </w:r>
      <w:r w:rsidRPr="005103B6">
        <w:rPr>
          <w:rFonts w:ascii="Times New Roman" w:hAnsi="Times New Roman"/>
          <w:sz w:val="28"/>
          <w:szCs w:val="28"/>
        </w:rPr>
        <w:t xml:space="preserve"> [2, 3]. </w:t>
      </w:r>
    </w:p>
    <w:p w:rsidR="00026097" w:rsidRPr="005103B6" w:rsidRDefault="00026097" w:rsidP="0002609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 xml:space="preserve">В программной среде </w:t>
      </w:r>
      <w:r w:rsidRPr="005103B6">
        <w:rPr>
          <w:rFonts w:ascii="Times New Roman" w:hAnsi="Times New Roman"/>
          <w:i/>
          <w:sz w:val="28"/>
          <w:szCs w:val="28"/>
        </w:rPr>
        <w:t>MATLAB</w:t>
      </w:r>
      <w:r w:rsidRPr="005103B6">
        <w:rPr>
          <w:rFonts w:ascii="Times New Roman" w:hAnsi="Times New Roman"/>
          <w:sz w:val="28"/>
          <w:szCs w:val="28"/>
        </w:rPr>
        <w:t xml:space="preserve"> загрузить </w:t>
      </w:r>
      <w:r w:rsidRPr="005103B6">
        <w:rPr>
          <w:rFonts w:ascii="Times New Roman" w:hAnsi="Times New Roman"/>
          <w:i/>
          <w:sz w:val="28"/>
          <w:szCs w:val="28"/>
        </w:rPr>
        <w:t>Neural Network Toolbox</w:t>
      </w:r>
      <w:r w:rsidRPr="008D0C2E">
        <w:rPr>
          <w:rFonts w:ascii="Times New Roman" w:hAnsi="Times New Roman"/>
          <w:i/>
          <w:sz w:val="28"/>
          <w:szCs w:val="28"/>
        </w:rPr>
        <w:t xml:space="preserve"> </w:t>
      </w:r>
      <w:r w:rsidRPr="005103B6">
        <w:rPr>
          <w:rFonts w:ascii="Times New Roman" w:hAnsi="Times New Roman"/>
          <w:sz w:val="28"/>
          <w:szCs w:val="28"/>
        </w:rPr>
        <w:t xml:space="preserve">(рис. 1) </w:t>
      </w:r>
      <w:r w:rsidRPr="008D0C2E">
        <w:rPr>
          <w:rFonts w:ascii="Times New Roman" w:hAnsi="Times New Roman"/>
          <w:b/>
          <w:i/>
          <w:sz w:val="28"/>
          <w:szCs w:val="28"/>
          <w:lang w:val="en-US"/>
        </w:rPr>
        <w:t>Start</w:t>
      </w:r>
      <w:r w:rsidRPr="008D0C2E">
        <w:rPr>
          <w:rFonts w:ascii="Times New Roman" w:hAnsi="Times New Roman"/>
          <w:b/>
          <w:sz w:val="28"/>
          <w:szCs w:val="28"/>
        </w:rPr>
        <w:t>→</w:t>
      </w:r>
      <w:r w:rsidRPr="008D0C2E">
        <w:rPr>
          <w:rFonts w:ascii="Times New Roman" w:hAnsi="Times New Roman"/>
          <w:b/>
          <w:i/>
          <w:sz w:val="28"/>
          <w:szCs w:val="28"/>
          <w:lang w:val="en-US"/>
        </w:rPr>
        <w:t>Toolboxes</w:t>
      </w:r>
      <w:r w:rsidRPr="008D0C2E">
        <w:rPr>
          <w:rFonts w:ascii="Times New Roman" w:hAnsi="Times New Roman"/>
          <w:b/>
          <w:sz w:val="28"/>
          <w:szCs w:val="28"/>
        </w:rPr>
        <w:t>→</w:t>
      </w:r>
      <w:r w:rsidRPr="008D0C2E">
        <w:rPr>
          <w:rFonts w:ascii="Times New Roman" w:hAnsi="Times New Roman"/>
          <w:b/>
          <w:i/>
          <w:sz w:val="28"/>
          <w:szCs w:val="28"/>
        </w:rPr>
        <w:t>Neural Network</w:t>
      </w:r>
      <w:r w:rsidRPr="008D0C2E">
        <w:rPr>
          <w:rFonts w:ascii="Times New Roman" w:hAnsi="Times New Roman"/>
          <w:b/>
          <w:sz w:val="28"/>
          <w:szCs w:val="28"/>
        </w:rPr>
        <w:t>→</w:t>
      </w:r>
      <w:r w:rsidRPr="008D0C2E">
        <w:rPr>
          <w:rFonts w:ascii="Times New Roman" w:hAnsi="Times New Roman"/>
          <w:b/>
          <w:i/>
          <w:sz w:val="28"/>
          <w:szCs w:val="28"/>
        </w:rPr>
        <w:t>Neural Network Tool</w:t>
      </w:r>
      <w:r w:rsidRPr="00510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командной строке указать </w:t>
      </w:r>
      <w:r w:rsidRPr="008D0C2E">
        <w:rPr>
          <w:rFonts w:ascii="Times New Roman" w:hAnsi="Times New Roman"/>
          <w:b/>
          <w:sz w:val="28"/>
          <w:szCs w:val="28"/>
        </w:rPr>
        <w:t xml:space="preserve">&gt;&gt; </w:t>
      </w:r>
      <w:r w:rsidRPr="008D0C2E">
        <w:rPr>
          <w:rFonts w:ascii="Times New Roman" w:hAnsi="Times New Roman"/>
          <w:b/>
          <w:i/>
          <w:sz w:val="28"/>
          <w:szCs w:val="28"/>
          <w:lang w:val="en-US"/>
        </w:rPr>
        <w:t>nntool</w:t>
      </w:r>
      <w:r w:rsidRPr="005103B6">
        <w:rPr>
          <w:rFonts w:ascii="Times New Roman" w:hAnsi="Times New Roman"/>
          <w:i/>
          <w:sz w:val="28"/>
          <w:szCs w:val="28"/>
        </w:rPr>
        <w:t>.</w:t>
      </w:r>
    </w:p>
    <w:p w:rsidR="00026097" w:rsidRPr="005103B6" w:rsidRDefault="00026097" w:rsidP="0002609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6097" w:rsidRPr="005103B6" w:rsidRDefault="00026097" w:rsidP="000260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13145" cy="5085715"/>
            <wp:effectExtent l="0" t="0" r="1905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508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97" w:rsidRPr="00B84D9A" w:rsidRDefault="00026097" w:rsidP="00026097">
      <w:pPr>
        <w:pStyle w:val="a4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5103B6">
        <w:rPr>
          <w:rFonts w:ascii="Times New Roman" w:hAnsi="Times New Roman"/>
          <w:noProof/>
          <w:sz w:val="28"/>
          <w:szCs w:val="28"/>
          <w:lang w:eastAsia="ru-RU"/>
        </w:rPr>
        <w:t>Рис</w:t>
      </w:r>
      <w:r w:rsidRPr="00B84D9A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. 1. </w:t>
      </w:r>
      <w:r w:rsidRPr="005103B6">
        <w:rPr>
          <w:rFonts w:ascii="Times New Roman" w:hAnsi="Times New Roman"/>
          <w:noProof/>
          <w:sz w:val="28"/>
          <w:szCs w:val="28"/>
          <w:lang w:eastAsia="ru-RU"/>
        </w:rPr>
        <w:t>Загрузка</w:t>
      </w:r>
      <w:r w:rsidRPr="00B84D9A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</w:t>
      </w:r>
      <w:r w:rsidRPr="00B84D9A">
        <w:rPr>
          <w:rFonts w:ascii="Times New Roman" w:hAnsi="Times New Roman"/>
          <w:i/>
          <w:sz w:val="28"/>
          <w:szCs w:val="28"/>
          <w:lang w:val="en-US"/>
        </w:rPr>
        <w:t xml:space="preserve">Neural Network Toolbox </w:t>
      </w:r>
      <w:r w:rsidRPr="005103B6">
        <w:rPr>
          <w:rFonts w:ascii="Times New Roman" w:hAnsi="Times New Roman"/>
          <w:sz w:val="28"/>
          <w:szCs w:val="28"/>
        </w:rPr>
        <w:t>в</w:t>
      </w:r>
      <w:r w:rsidRPr="00B84D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03B6">
        <w:rPr>
          <w:rFonts w:ascii="Times New Roman" w:hAnsi="Times New Roman"/>
          <w:sz w:val="28"/>
          <w:szCs w:val="28"/>
        </w:rPr>
        <w:t>программной</w:t>
      </w:r>
      <w:r w:rsidRPr="00B84D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03B6">
        <w:rPr>
          <w:rFonts w:ascii="Times New Roman" w:hAnsi="Times New Roman"/>
          <w:sz w:val="28"/>
          <w:szCs w:val="28"/>
        </w:rPr>
        <w:t>среде</w:t>
      </w:r>
      <w:r w:rsidRPr="00B84D9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5103B6">
        <w:rPr>
          <w:rFonts w:ascii="Times New Roman" w:hAnsi="Times New Roman"/>
          <w:i/>
          <w:sz w:val="28"/>
          <w:szCs w:val="28"/>
          <w:lang w:val="en-US"/>
        </w:rPr>
        <w:t>MATLAB</w:t>
      </w:r>
    </w:p>
    <w:p w:rsidR="00026097" w:rsidRPr="00B84D9A" w:rsidRDefault="00026097" w:rsidP="000260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26097" w:rsidRPr="005103B6" w:rsidRDefault="00026097" w:rsidP="00026097">
      <w:pPr>
        <w:pStyle w:val="2"/>
        <w:widowControl w:val="0"/>
        <w:rPr>
          <w:color w:val="auto"/>
          <w:szCs w:val="28"/>
        </w:rPr>
      </w:pPr>
      <w:r w:rsidRPr="005103B6">
        <w:rPr>
          <w:color w:val="auto"/>
          <w:szCs w:val="28"/>
        </w:rPr>
        <w:lastRenderedPageBreak/>
        <w:t>3. Лабораторное задание</w:t>
      </w:r>
    </w:p>
    <w:p w:rsidR="00026097" w:rsidRPr="005103B6" w:rsidRDefault="00026097" w:rsidP="0002609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 xml:space="preserve">Создать и обучить нейронную сеть для вычисления </w:t>
      </w:r>
      <w:r w:rsidRPr="005103B6">
        <w:rPr>
          <w:rFonts w:ascii="Times New Roman" w:hAnsi="Times New Roman"/>
          <w:i/>
          <w:sz w:val="28"/>
          <w:szCs w:val="28"/>
          <w:lang w:val="en-US"/>
        </w:rPr>
        <w:t>y</w:t>
      </w:r>
      <w:r w:rsidRPr="005103B6">
        <w:rPr>
          <w:rFonts w:ascii="Times New Roman" w:hAnsi="Times New Roman"/>
          <w:sz w:val="28"/>
          <w:szCs w:val="28"/>
        </w:rPr>
        <w:t>=</w:t>
      </w:r>
      <w:r w:rsidRPr="005103B6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103B6">
        <w:rPr>
          <w:rFonts w:ascii="Times New Roman" w:hAnsi="Times New Roman"/>
          <w:sz w:val="28"/>
          <w:szCs w:val="28"/>
        </w:rPr>
        <w:t>(</w:t>
      </w:r>
      <w:r w:rsidRPr="005103B6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103B6">
        <w:rPr>
          <w:rFonts w:ascii="Times New Roman" w:hAnsi="Times New Roman"/>
          <w:sz w:val="28"/>
          <w:szCs w:val="28"/>
        </w:rPr>
        <w:t>) на отрезке [</w:t>
      </w:r>
      <w:r w:rsidRPr="005103B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103B6">
        <w:rPr>
          <w:rFonts w:ascii="Times New Roman" w:hAnsi="Times New Roman"/>
          <w:sz w:val="28"/>
          <w:szCs w:val="28"/>
        </w:rPr>
        <w:t xml:space="preserve">, </w:t>
      </w:r>
      <w:r w:rsidRPr="005103B6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103B6">
        <w:rPr>
          <w:rFonts w:ascii="Times New Roman" w:hAnsi="Times New Roman"/>
          <w:sz w:val="28"/>
          <w:szCs w:val="28"/>
        </w:rPr>
        <w:t>] (см. Таблицу 1);</w:t>
      </w:r>
    </w:p>
    <w:p w:rsidR="00026097" w:rsidRPr="005103B6" w:rsidRDefault="00026097" w:rsidP="00026097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026097" w:rsidRPr="005103B6" w:rsidRDefault="00026097" w:rsidP="00026097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>Таблица 1.</w:t>
      </w:r>
    </w:p>
    <w:p w:rsidR="00026097" w:rsidRPr="005103B6" w:rsidRDefault="00026097" w:rsidP="0002609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>Варианты заданий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260"/>
        <w:gridCol w:w="1843"/>
      </w:tblGrid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3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03B6">
              <w:rPr>
                <w:rFonts w:ascii="Times New Roman" w:hAnsi="Times New Roman"/>
                <w:b/>
                <w:sz w:val="24"/>
                <w:szCs w:val="24"/>
              </w:rPr>
              <w:t xml:space="preserve">Функция </w:t>
            </w:r>
            <w:r w:rsidRPr="005103B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f</w:t>
            </w:r>
            <w:r w:rsidRPr="005103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5103B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r w:rsidRPr="005103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3B6">
              <w:rPr>
                <w:rFonts w:ascii="Times New Roman" w:hAnsi="Times New Roman"/>
                <w:b/>
                <w:sz w:val="24"/>
                <w:szCs w:val="24"/>
              </w:rPr>
              <w:t>Отрезок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eastAsia="Times New Roman" w:hAnsi="Times New Roman"/>
                <w:noProof/>
                <w:position w:val="-26"/>
                <w:sz w:val="24"/>
                <w:szCs w:val="24"/>
                <w:lang w:val="en-GB" w:eastAsia="en-GB"/>
              </w:rPr>
              <w:object w:dxaOrig="1740" w:dyaOrig="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34.5pt" o:ole="" fillcolor="window">
                  <v:imagedata r:id="rId7" o:title=""/>
                </v:shape>
                <o:OLEObject Type="Embed" ProgID="Equation.3" ShapeID="_x0000_i1025" DrawAspect="Content" ObjectID="_1461478827" r:id="rId8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[2;3]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eastAsia="Times New Roman" w:hAnsi="Times New Roman"/>
                <w:noProof/>
                <w:position w:val="-26"/>
                <w:sz w:val="24"/>
                <w:szCs w:val="24"/>
                <w:lang w:val="en-GB" w:eastAsia="en-GB"/>
              </w:rPr>
              <w:object w:dxaOrig="1545" w:dyaOrig="630">
                <v:shape id="_x0000_i1026" type="#_x0000_t75" style="width:77.25pt;height:31.5pt" o:ole="" fillcolor="window">
                  <v:imagedata r:id="rId9" o:title=""/>
                </v:shape>
                <o:OLEObject Type="Embed" ProgID="Equation.3" ShapeID="_x0000_i1026" DrawAspect="Content" ObjectID="_1461478828" r:id="rId10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[0;0,85]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  <w:lang w:val="en-GB" w:eastAsia="en-GB"/>
              </w:rPr>
              <w:object w:dxaOrig="1845" w:dyaOrig="585">
                <v:shape id="_x0000_i1027" type="#_x0000_t75" style="width:92.25pt;height:29.25pt" o:ole="" fillcolor="window">
                  <v:imagedata r:id="rId11" o:title=""/>
                </v:shape>
                <o:OLEObject Type="Embed" ProgID="Equation.3" ShapeID="_x0000_i1027" DrawAspect="Content" ObjectID="_1461478829" r:id="rId12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[0;1]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  <w:lang w:val="en-GB" w:eastAsia="en-GB"/>
              </w:rPr>
              <w:object w:dxaOrig="1845" w:dyaOrig="585">
                <v:shape id="_x0000_i1028" type="#_x0000_t75" style="width:92.25pt;height:29.25pt" o:ole="" fillcolor="window">
                  <v:imagedata r:id="rId13" o:title=""/>
                </v:shape>
                <o:OLEObject Type="Embed" ProgID="Equation.3" ShapeID="_x0000_i1028" DrawAspect="Content" ObjectID="_1461478830" r:id="rId14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[0;1]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0,25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>x</w:t>
            </w:r>
            <w:r w:rsidRPr="005103B6">
              <w:rPr>
                <w:rFonts w:ascii="Times New Roman" w:hAnsi="Times New Roman"/>
                <w:noProof/>
                <w:position w:val="8"/>
                <w:sz w:val="24"/>
                <w:szCs w:val="24"/>
                <w:lang w:val="en-US" w:eastAsia="en-GB"/>
              </w:rPr>
              <w:t>3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 xml:space="preserve"> – 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>x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 xml:space="preserve"> – 1,2502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[2;3]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0,1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>x</w:t>
            </w:r>
            <w:r w:rsidRPr="005103B6">
              <w:rPr>
                <w:rFonts w:ascii="Times New Roman" w:hAnsi="Times New Roman"/>
                <w:noProof/>
                <w:position w:val="8"/>
                <w:sz w:val="24"/>
                <w:szCs w:val="24"/>
                <w:lang w:val="en-US" w:eastAsia="en-GB"/>
              </w:rPr>
              <w:t>2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 xml:space="preserve"> – 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 xml:space="preserve">x 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ln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 xml:space="preserve"> 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[1;2]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3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>x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 xml:space="preserve"> – 4ln 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>x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 xml:space="preserve"> –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[2;4]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e</w:t>
            </w:r>
            <w:r w:rsidRPr="005103B6">
              <w:rPr>
                <w:rFonts w:ascii="Times New Roman" w:hAnsi="Times New Roman"/>
                <w:i/>
                <w:noProof/>
                <w:position w:val="8"/>
                <w:sz w:val="24"/>
                <w:szCs w:val="24"/>
                <w:lang w:val="en-US" w:eastAsia="en-GB"/>
              </w:rPr>
              <w:t>x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 xml:space="preserve"> – e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 w:eastAsia="en-GB"/>
              </w:rPr>
              <w:t>–</w:t>
            </w:r>
            <w:r w:rsidRPr="005103B6">
              <w:rPr>
                <w:rFonts w:ascii="Times New Roman" w:hAnsi="Times New Roman"/>
                <w:i/>
                <w:noProof/>
                <w:position w:val="8"/>
                <w:sz w:val="24"/>
                <w:szCs w:val="24"/>
                <w:lang w:val="en-US" w:eastAsia="en-GB"/>
              </w:rPr>
              <w:t>x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 xml:space="preserve"> –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[0;1]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  <w:lang w:val="en-GB" w:eastAsia="en-GB"/>
              </w:rPr>
              <w:object w:dxaOrig="1815" w:dyaOrig="405">
                <v:shape id="_x0000_i1029" type="#_x0000_t75" style="width:90.75pt;height:20.25pt" o:ole="" fillcolor="window">
                  <v:imagedata r:id="rId15" o:title=""/>
                </v:shape>
                <o:OLEObject Type="Embed" ProgID="Equation.3" ShapeID="_x0000_i1029" DrawAspect="Content" ObjectID="_1461478831" r:id="rId16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[0,4;1]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eastAsia="Times New Roman" w:hAnsi="Times New Roman"/>
                <w:noProof/>
                <w:position w:val="-24"/>
                <w:sz w:val="24"/>
                <w:szCs w:val="24"/>
                <w:lang w:val="en-GB" w:eastAsia="en-GB"/>
              </w:rPr>
              <w:object w:dxaOrig="2250" w:dyaOrig="720">
                <v:shape id="_x0000_i1030" type="#_x0000_t75" style="width:112.5pt;height:36pt" o:ole="" fillcolor="window">
                  <v:imagedata r:id="rId17" o:title=""/>
                </v:shape>
                <o:OLEObject Type="Embed" ProgID="Equation.3" ShapeID="_x0000_i1030" DrawAspect="Content" ObjectID="_1461478832" r:id="rId18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[0;0,8]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eastAsia="Times New Roman" w:hAnsi="Times New Roman"/>
                <w:noProof/>
                <w:position w:val="-24"/>
                <w:sz w:val="24"/>
                <w:szCs w:val="24"/>
                <w:lang w:val="en-GB" w:eastAsia="en-GB"/>
              </w:rPr>
              <w:object w:dxaOrig="1860" w:dyaOrig="630">
                <v:shape id="_x0000_i1031" type="#_x0000_t75" style="width:93pt;height:31.5pt" o:ole="" fillcolor="window">
                  <v:imagedata r:id="rId19" o:title=""/>
                </v:shape>
                <o:OLEObject Type="Embed" ProgID="Equation.3" ShapeID="_x0000_i1031" DrawAspect="Content" ObjectID="_1461478833" r:id="rId20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[1;2]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sin(ln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 xml:space="preserve"> x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)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 xml:space="preserve"> 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–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 xml:space="preserve"> 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cos(ln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 xml:space="preserve"> x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)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 xml:space="preserve"> +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 xml:space="preserve"> 2ln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 xml:space="preserve"> 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[1;3]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ln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GB" w:eastAsia="en-GB"/>
              </w:rPr>
              <w:t xml:space="preserve">x 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–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GB" w:eastAsia="en-GB"/>
              </w:rPr>
              <w:t xml:space="preserve"> x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+1,8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[2;3]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  <w:lang w:val="en-GB" w:eastAsia="en-GB"/>
              </w:rPr>
              <w:object w:dxaOrig="1755" w:dyaOrig="375">
                <v:shape id="_x0000_i1032" type="#_x0000_t75" style="width:87.75pt;height:18.75pt" o:ole="" fillcolor="window">
                  <v:imagedata r:id="rId21" o:title=""/>
                </v:shape>
                <o:OLEObject Type="Embed" ProgID="Equation.3" ShapeID="_x0000_i1032" DrawAspect="Content" ObjectID="_1461478834" r:id="rId22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[1;2]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eastAsia="Times New Roman" w:hAnsi="Times New Roman"/>
                <w:noProof/>
                <w:position w:val="-24"/>
                <w:sz w:val="24"/>
                <w:szCs w:val="24"/>
                <w:lang w:val="en-GB" w:eastAsia="en-GB"/>
              </w:rPr>
              <w:object w:dxaOrig="990" w:dyaOrig="630">
                <v:shape id="_x0000_i1033" type="#_x0000_t75" style="width:49.5pt;height:31.5pt" o:ole="" fillcolor="window">
                  <v:imagedata r:id="rId23" o:title=""/>
                </v:shape>
                <o:OLEObject Type="Embed" ProgID="Equation.3" ShapeID="_x0000_i1033" DrawAspect="Content" ObjectID="_1461478835" r:id="rId24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[0,2;1]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tg(0,55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 xml:space="preserve">x 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 xml:space="preserve">+ 0,1) – 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>x</w:t>
            </w:r>
            <w:r w:rsidRPr="005103B6">
              <w:rPr>
                <w:rFonts w:ascii="Times New Roman" w:hAnsi="Times New Roman"/>
                <w:noProof/>
                <w:position w:val="8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[0;1]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eastAsia="Times New Roman" w:hAnsi="Times New Roman"/>
                <w:noProof/>
                <w:position w:val="-24"/>
                <w:sz w:val="24"/>
                <w:szCs w:val="24"/>
                <w:lang w:val="en-GB" w:eastAsia="en-GB"/>
              </w:rPr>
              <w:object w:dxaOrig="1290" w:dyaOrig="630">
                <v:shape id="_x0000_i1034" type="#_x0000_t75" style="width:64.5pt;height:31.5pt" o:ole="" fillcolor="window">
                  <v:imagedata r:id="rId25" o:title=""/>
                </v:shape>
                <o:OLEObject Type="Embed" ProgID="Equation.3" ShapeID="_x0000_i1034" DrawAspect="Content" ObjectID="_1461478836" r:id="rId26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[1,2;2]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1 + sin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>x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 xml:space="preserve"> – ln(1 + 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>x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 xml:space="preserve">) – 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[0;1,5]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cos(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>x</w:t>
            </w:r>
            <w:r w:rsidRPr="005103B6">
              <w:rPr>
                <w:rFonts w:ascii="Times New Roman" w:hAnsi="Times New Roman"/>
                <w:noProof/>
                <w:position w:val="8"/>
                <w:sz w:val="24"/>
                <w:szCs w:val="24"/>
                <w:lang w:val="en-US" w:eastAsia="en-GB"/>
              </w:rPr>
              <w:t>0,52</w:t>
            </w: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 xml:space="preserve"> + 2) + </w:t>
            </w:r>
            <w:r w:rsidRPr="005103B6">
              <w:rPr>
                <w:rFonts w:ascii="Times New Roman" w:hAnsi="Times New Roman"/>
                <w:i/>
                <w:noProof/>
                <w:sz w:val="24"/>
                <w:szCs w:val="24"/>
                <w:lang w:val="en-US" w:eastAsia="en-GB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[0,5;1]</w:t>
            </w:r>
          </w:p>
        </w:tc>
      </w:tr>
      <w:tr w:rsidR="00026097" w:rsidRPr="005103B6" w:rsidTr="00BB1E3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026097" w:rsidRPr="005103B6" w:rsidRDefault="00026097" w:rsidP="00BB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5103B6">
              <w:rPr>
                <w:rFonts w:ascii="Times New Roman" w:eastAsia="Times New Roman" w:hAnsi="Times New Roman"/>
                <w:noProof/>
                <w:position w:val="-16"/>
                <w:sz w:val="24"/>
                <w:szCs w:val="24"/>
                <w:lang w:val="en-GB" w:eastAsia="en-GB"/>
              </w:rPr>
              <w:object w:dxaOrig="1740" w:dyaOrig="450">
                <v:shape id="_x0000_i1035" type="#_x0000_t75" style="width:87pt;height:22.5pt" o:ole="" fillcolor="window">
                  <v:imagedata r:id="rId27" o:title=""/>
                </v:shape>
                <o:OLEObject Type="Embed" ProgID="Equation.3" ShapeID="_x0000_i1035" DrawAspect="Content" ObjectID="_1461478837" r:id="rId28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97" w:rsidRPr="005103B6" w:rsidRDefault="00026097" w:rsidP="00BB1E3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 w:rsidRPr="005103B6"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>[2;3]</w:t>
            </w:r>
          </w:p>
        </w:tc>
      </w:tr>
    </w:tbl>
    <w:p w:rsidR="00026097" w:rsidRPr="005103B6" w:rsidRDefault="00026097" w:rsidP="00026097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026097" w:rsidRPr="005103B6" w:rsidRDefault="00026097" w:rsidP="0002609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>Подготовить обучающую выборку (входной и целевой вектора), а также тестовую выборку для эмуляции нейронной сети.</w:t>
      </w:r>
    </w:p>
    <w:p w:rsidR="00026097" w:rsidRPr="005103B6" w:rsidRDefault="00026097" w:rsidP="0002609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>Настроить нейронную сеть (тип сети, количество скрытых слоев и нейронов в каждом слое, функции активации, начальное значение синаптических весов и др.);</w:t>
      </w:r>
    </w:p>
    <w:p w:rsidR="00026097" w:rsidRPr="005103B6" w:rsidRDefault="00026097" w:rsidP="0002609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>Настроить параметры обучения нейронной сети и выполнить ее обучение с помощью подготовленной выборки;</w:t>
      </w:r>
    </w:p>
    <w:p w:rsidR="00026097" w:rsidRPr="005103B6" w:rsidRDefault="00026097" w:rsidP="0002609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>Выполнить эмуляцию нейронной сети на тестовой выборке данных;</w:t>
      </w:r>
    </w:p>
    <w:p w:rsidR="00026097" w:rsidRPr="005103B6" w:rsidRDefault="00026097" w:rsidP="0002609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 xml:space="preserve">В отчет по лабораторной работе включить необходимую информацию по нейротехнологии и </w:t>
      </w:r>
      <w:r w:rsidRPr="005103B6">
        <w:rPr>
          <w:rFonts w:ascii="Times New Roman" w:hAnsi="Times New Roman"/>
          <w:i/>
          <w:sz w:val="28"/>
          <w:szCs w:val="28"/>
        </w:rPr>
        <w:t>Neural Network Toolbox</w:t>
      </w:r>
      <w:r w:rsidRPr="005103B6">
        <w:rPr>
          <w:rFonts w:ascii="Times New Roman" w:hAnsi="Times New Roman"/>
          <w:sz w:val="28"/>
          <w:szCs w:val="28"/>
        </w:rPr>
        <w:t xml:space="preserve">, а также описание созданной нейронной сети, краткое описание действий по пунктам, результаты тестирования обученной сети и соответствующие графики. </w:t>
      </w:r>
    </w:p>
    <w:p w:rsidR="00026097" w:rsidRPr="005103B6" w:rsidRDefault="00026097" w:rsidP="00026097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>Подготовить отчет для защиты лабораторной работы №3.</w:t>
      </w:r>
    </w:p>
    <w:p w:rsidR="00026097" w:rsidRPr="005103B6" w:rsidRDefault="00026097" w:rsidP="00026097">
      <w:pPr>
        <w:spacing w:before="200"/>
        <w:rPr>
          <w:rFonts w:ascii="Times New Roman" w:hAnsi="Times New Roman"/>
          <w:b/>
          <w:bCs/>
          <w:sz w:val="28"/>
          <w:szCs w:val="28"/>
        </w:rPr>
      </w:pPr>
      <w:r w:rsidRPr="005103B6">
        <w:rPr>
          <w:rFonts w:ascii="Times New Roman" w:hAnsi="Times New Roman"/>
          <w:b/>
          <w:bCs/>
          <w:sz w:val="28"/>
          <w:szCs w:val="28"/>
        </w:rPr>
        <w:t>4. Требования</w:t>
      </w:r>
    </w:p>
    <w:p w:rsidR="00026097" w:rsidRPr="005103B6" w:rsidRDefault="00026097" w:rsidP="0002609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>Тип нейронной сети – «Сеть с прямым распространением сигнала и обратным  распространением ошибки» («</w:t>
      </w:r>
      <w:r w:rsidRPr="00915291">
        <w:rPr>
          <w:rFonts w:ascii="Times New Roman" w:hAnsi="Times New Roman"/>
          <w:i/>
          <w:sz w:val="28"/>
          <w:szCs w:val="28"/>
          <w:lang w:val="en-US"/>
        </w:rPr>
        <w:t>Feed</w:t>
      </w:r>
      <w:r w:rsidRPr="00915291">
        <w:rPr>
          <w:rFonts w:ascii="Times New Roman" w:hAnsi="Times New Roman"/>
          <w:i/>
          <w:sz w:val="28"/>
          <w:szCs w:val="28"/>
        </w:rPr>
        <w:t>-</w:t>
      </w:r>
      <w:r w:rsidRPr="00915291">
        <w:rPr>
          <w:rFonts w:ascii="Times New Roman" w:hAnsi="Times New Roman"/>
          <w:i/>
          <w:sz w:val="28"/>
          <w:szCs w:val="28"/>
          <w:lang w:val="en-US"/>
        </w:rPr>
        <w:t>forward</w:t>
      </w:r>
      <w:r w:rsidRPr="00915291">
        <w:rPr>
          <w:rFonts w:ascii="Times New Roman" w:hAnsi="Times New Roman"/>
          <w:i/>
          <w:sz w:val="28"/>
          <w:szCs w:val="28"/>
        </w:rPr>
        <w:t xml:space="preserve"> </w:t>
      </w:r>
      <w:r w:rsidRPr="00915291">
        <w:rPr>
          <w:rFonts w:ascii="Times New Roman" w:hAnsi="Times New Roman"/>
          <w:i/>
          <w:sz w:val="28"/>
          <w:szCs w:val="28"/>
          <w:lang w:val="en-US"/>
        </w:rPr>
        <w:t>backprop</w:t>
      </w:r>
      <w:r w:rsidRPr="005103B6">
        <w:rPr>
          <w:rFonts w:ascii="Times New Roman" w:hAnsi="Times New Roman"/>
          <w:sz w:val="28"/>
          <w:szCs w:val="28"/>
        </w:rPr>
        <w:t>»);</w:t>
      </w:r>
    </w:p>
    <w:p w:rsidR="00026097" w:rsidRPr="005103B6" w:rsidRDefault="00026097" w:rsidP="0002609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>Нейронная сеть должна состоять, как минимум, из 2 слоев, и в каждом слое не менее чем 3 нейрона;</w:t>
      </w:r>
    </w:p>
    <w:p w:rsidR="00026097" w:rsidRPr="005103B6" w:rsidRDefault="00026097" w:rsidP="0002609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>Точность обучения 5 % (не более 1000 эпох).</w:t>
      </w:r>
    </w:p>
    <w:p w:rsidR="00026097" w:rsidRPr="005103B6" w:rsidRDefault="00026097" w:rsidP="00026097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026097" w:rsidRPr="005103B6" w:rsidRDefault="00026097" w:rsidP="00026097">
      <w:pPr>
        <w:rPr>
          <w:rFonts w:ascii="Times New Roman" w:hAnsi="Times New Roman"/>
          <w:b/>
          <w:bCs/>
          <w:sz w:val="28"/>
          <w:szCs w:val="28"/>
        </w:rPr>
      </w:pPr>
      <w:r w:rsidRPr="005103B6">
        <w:rPr>
          <w:rFonts w:ascii="Times New Roman" w:hAnsi="Times New Roman"/>
          <w:b/>
          <w:bCs/>
          <w:sz w:val="28"/>
          <w:szCs w:val="28"/>
        </w:rPr>
        <w:t>5. Методические указания</w:t>
      </w:r>
    </w:p>
    <w:p w:rsidR="00026097" w:rsidRPr="00915291" w:rsidRDefault="00026097" w:rsidP="0002609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15291">
        <w:rPr>
          <w:rFonts w:ascii="Times New Roman" w:hAnsi="Times New Roman"/>
          <w:sz w:val="28"/>
          <w:szCs w:val="28"/>
        </w:rPr>
        <w:t xml:space="preserve">нструментальное средство </w:t>
      </w:r>
      <w:r w:rsidRPr="005103B6">
        <w:rPr>
          <w:rFonts w:ascii="Times New Roman" w:hAnsi="Times New Roman"/>
          <w:i/>
          <w:sz w:val="28"/>
          <w:szCs w:val="28"/>
        </w:rPr>
        <w:t>Neural Network Toolbox</w:t>
      </w:r>
      <w:r w:rsidRPr="00915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15291">
        <w:rPr>
          <w:rFonts w:ascii="Times New Roman" w:hAnsi="Times New Roman"/>
          <w:i/>
          <w:sz w:val="28"/>
          <w:szCs w:val="28"/>
        </w:rPr>
        <w:t>NNTool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15291">
        <w:rPr>
          <w:rFonts w:ascii="Times New Roman" w:hAnsi="Times New Roman"/>
          <w:sz w:val="28"/>
          <w:szCs w:val="28"/>
        </w:rPr>
        <w:t xml:space="preserve">позволяет, не обращаясь к командному окну системы </w:t>
      </w:r>
      <w:r w:rsidRPr="00915291">
        <w:rPr>
          <w:rFonts w:ascii="Times New Roman" w:hAnsi="Times New Roman"/>
          <w:i/>
          <w:sz w:val="28"/>
          <w:szCs w:val="28"/>
        </w:rPr>
        <w:t>MATLAB</w:t>
      </w:r>
      <w:r w:rsidRPr="00915291">
        <w:rPr>
          <w:rFonts w:ascii="Times New Roman" w:hAnsi="Times New Roman"/>
          <w:sz w:val="28"/>
          <w:szCs w:val="28"/>
        </w:rPr>
        <w:t xml:space="preserve">, выполнять создание, обучение, </w:t>
      </w:r>
      <w:r>
        <w:rPr>
          <w:rFonts w:ascii="Times New Roman" w:hAnsi="Times New Roman"/>
          <w:sz w:val="28"/>
          <w:szCs w:val="28"/>
        </w:rPr>
        <w:t>эмулирование</w:t>
      </w:r>
      <w:r w:rsidRPr="00915291">
        <w:rPr>
          <w:rFonts w:ascii="Times New Roman" w:hAnsi="Times New Roman"/>
          <w:sz w:val="28"/>
          <w:szCs w:val="28"/>
        </w:rPr>
        <w:t xml:space="preserve">, а также импорт и экспорт нейронных сетей и данных, используя только инструментальные возможности </w:t>
      </w:r>
      <w:r w:rsidRPr="00915291">
        <w:rPr>
          <w:rFonts w:ascii="Times New Roman" w:hAnsi="Times New Roman"/>
          <w:i/>
          <w:sz w:val="28"/>
          <w:szCs w:val="28"/>
        </w:rPr>
        <w:t>NNTool</w:t>
      </w:r>
      <w:r w:rsidRPr="00915291">
        <w:rPr>
          <w:rFonts w:ascii="Times New Roman" w:hAnsi="Times New Roman"/>
          <w:sz w:val="28"/>
          <w:szCs w:val="28"/>
        </w:rPr>
        <w:t xml:space="preserve">. Однако такие инструменты наиболее эффективны лишь на начальной стадии работы с пакетом, поскольку имеют определенные ограничения. В частности, интерфейс </w:t>
      </w:r>
      <w:r w:rsidRPr="00915291">
        <w:rPr>
          <w:rFonts w:ascii="Times New Roman" w:hAnsi="Times New Roman"/>
          <w:i/>
          <w:sz w:val="28"/>
          <w:szCs w:val="28"/>
        </w:rPr>
        <w:t>NNTool</w:t>
      </w:r>
      <w:r w:rsidRPr="00915291">
        <w:rPr>
          <w:rFonts w:ascii="Times New Roman" w:hAnsi="Times New Roman"/>
          <w:sz w:val="28"/>
          <w:szCs w:val="28"/>
        </w:rPr>
        <w:t xml:space="preserve"> допускает работу только с простейшими нейронными сетями, но при этом пользователь выигрывает во времени и эффективно</w:t>
      </w:r>
      <w:r>
        <w:rPr>
          <w:rFonts w:ascii="Times New Roman" w:hAnsi="Times New Roman"/>
          <w:sz w:val="28"/>
          <w:szCs w:val="28"/>
        </w:rPr>
        <w:t xml:space="preserve">сти решения прикладных задач </w:t>
      </w:r>
      <w:r w:rsidRPr="003640C3">
        <w:rPr>
          <w:rFonts w:ascii="Times New Roman" w:hAnsi="Times New Roman"/>
          <w:sz w:val="28"/>
          <w:szCs w:val="28"/>
        </w:rPr>
        <w:t>[2]</w:t>
      </w:r>
      <w:r w:rsidRPr="00915291">
        <w:rPr>
          <w:rFonts w:ascii="Times New Roman" w:hAnsi="Times New Roman"/>
          <w:sz w:val="28"/>
          <w:szCs w:val="28"/>
        </w:rPr>
        <w:t>.</w:t>
      </w:r>
    </w:p>
    <w:p w:rsidR="00026097" w:rsidRPr="00D524EC" w:rsidRDefault="00026097" w:rsidP="0002609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рис. 2 показано окно </w:t>
      </w:r>
      <w:r w:rsidRPr="00D524EC">
        <w:rPr>
          <w:rFonts w:ascii="Times New Roman" w:hAnsi="Times New Roman"/>
          <w:b/>
          <w:i/>
          <w:sz w:val="28"/>
          <w:szCs w:val="28"/>
        </w:rPr>
        <w:t>N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eural</w:t>
      </w:r>
      <w:r w:rsidRPr="00D524E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D524EC">
        <w:rPr>
          <w:rFonts w:ascii="Times New Roman" w:hAnsi="Times New Roman"/>
          <w:b/>
          <w:i/>
          <w:sz w:val="28"/>
          <w:szCs w:val="28"/>
        </w:rPr>
        <w:t>etwork</w:t>
      </w:r>
      <w:r w:rsidRPr="00D524EC">
        <w:rPr>
          <w:rFonts w:ascii="Times New Roman" w:hAnsi="Times New Roman"/>
          <w:b/>
          <w:sz w:val="28"/>
          <w:szCs w:val="28"/>
        </w:rPr>
        <w:t>/</w:t>
      </w:r>
      <w:r w:rsidRPr="00D524EC">
        <w:rPr>
          <w:rFonts w:ascii="Times New Roman" w:hAnsi="Times New Roman"/>
          <w:b/>
          <w:i/>
          <w:sz w:val="28"/>
          <w:szCs w:val="28"/>
        </w:rPr>
        <w:t>Data Manager</w:t>
      </w:r>
      <w:r w:rsidRPr="00D524EC">
        <w:rPr>
          <w:rFonts w:ascii="Times New Roman" w:hAnsi="Times New Roman"/>
          <w:sz w:val="28"/>
          <w:szCs w:val="28"/>
        </w:rPr>
        <w:t xml:space="preserve"> (Управление сетью/данными).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6097" w:rsidRPr="00D524EC" w:rsidRDefault="00026097" w:rsidP="0002609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26097" w:rsidRDefault="00026097" w:rsidP="00026097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3145" cy="4089400"/>
            <wp:effectExtent l="0" t="0" r="1905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97" w:rsidRPr="00D524EC" w:rsidRDefault="00026097" w:rsidP="00026097">
      <w:pPr>
        <w:pStyle w:val="a4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iCs/>
          <w:sz w:val="28"/>
          <w:szCs w:val="28"/>
        </w:rPr>
      </w:pPr>
      <w:r w:rsidRPr="005103B6">
        <w:rPr>
          <w:rFonts w:ascii="Times New Roman" w:hAnsi="Times New Roman"/>
          <w:noProof/>
          <w:sz w:val="28"/>
          <w:szCs w:val="28"/>
          <w:lang w:eastAsia="ru-RU"/>
        </w:rPr>
        <w:t>Рис</w:t>
      </w:r>
      <w:r w:rsidRPr="00B84D9A">
        <w:rPr>
          <w:rFonts w:ascii="Times New Roman" w:hAnsi="Times New Roman"/>
          <w:noProof/>
          <w:sz w:val="28"/>
          <w:szCs w:val="28"/>
          <w:lang w:eastAsia="ru-RU"/>
        </w:rPr>
        <w:t xml:space="preserve">. 2. </w:t>
      </w:r>
      <w:r>
        <w:rPr>
          <w:rFonts w:ascii="Times New Roman" w:hAnsi="Times New Roman"/>
          <w:noProof/>
          <w:sz w:val="28"/>
          <w:szCs w:val="28"/>
          <w:lang w:eastAsia="ru-RU"/>
        </w:rPr>
        <w:t>Окно</w:t>
      </w:r>
      <w:r w:rsidRPr="00D524E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D524EC">
        <w:rPr>
          <w:rFonts w:ascii="Times New Roman" w:hAnsi="Times New Roman"/>
          <w:i/>
          <w:sz w:val="28"/>
          <w:szCs w:val="28"/>
          <w:lang w:val="en-US"/>
        </w:rPr>
        <w:t>Neural</w:t>
      </w:r>
      <w:r w:rsidRPr="00D524EC">
        <w:rPr>
          <w:rFonts w:ascii="Times New Roman" w:hAnsi="Times New Roman"/>
          <w:i/>
          <w:sz w:val="28"/>
          <w:szCs w:val="28"/>
        </w:rPr>
        <w:t xml:space="preserve"> </w:t>
      </w:r>
      <w:r w:rsidRPr="00D524EC">
        <w:rPr>
          <w:rFonts w:ascii="Times New Roman" w:hAnsi="Times New Roman"/>
          <w:i/>
          <w:sz w:val="28"/>
          <w:szCs w:val="28"/>
          <w:lang w:val="en-US"/>
        </w:rPr>
        <w:t>Network</w:t>
      </w:r>
      <w:r w:rsidRPr="00D524EC">
        <w:rPr>
          <w:rFonts w:ascii="Times New Roman" w:hAnsi="Times New Roman"/>
          <w:i/>
          <w:sz w:val="28"/>
          <w:szCs w:val="28"/>
        </w:rPr>
        <w:t>/</w:t>
      </w:r>
      <w:r w:rsidRPr="00D524EC">
        <w:rPr>
          <w:rFonts w:ascii="Times New Roman" w:hAnsi="Times New Roman"/>
          <w:i/>
          <w:sz w:val="28"/>
          <w:szCs w:val="28"/>
          <w:lang w:val="en-US"/>
        </w:rPr>
        <w:t>Data</w:t>
      </w:r>
      <w:r w:rsidRPr="00D524EC">
        <w:rPr>
          <w:rFonts w:ascii="Times New Roman" w:hAnsi="Times New Roman"/>
          <w:i/>
          <w:sz w:val="28"/>
          <w:szCs w:val="28"/>
        </w:rPr>
        <w:t xml:space="preserve"> </w:t>
      </w:r>
      <w:r w:rsidRPr="00D524EC">
        <w:rPr>
          <w:rFonts w:ascii="Times New Roman" w:hAnsi="Times New Roman"/>
          <w:i/>
          <w:sz w:val="28"/>
          <w:szCs w:val="28"/>
          <w:lang w:val="en-US"/>
        </w:rPr>
        <w:t>Manager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524EC">
        <w:rPr>
          <w:rFonts w:ascii="Times New Roman" w:hAnsi="Times New Roman"/>
          <w:sz w:val="28"/>
          <w:szCs w:val="28"/>
        </w:rPr>
        <w:t>для настройки и управления сетью</w:t>
      </w:r>
    </w:p>
    <w:p w:rsidR="00026097" w:rsidRPr="00D524EC" w:rsidRDefault="00026097" w:rsidP="00026097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26097" w:rsidRPr="003640C3" w:rsidRDefault="00026097" w:rsidP="0002609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окне </w:t>
      </w:r>
      <w:r w:rsidRPr="00D524EC">
        <w:rPr>
          <w:rFonts w:ascii="Times New Roman" w:hAnsi="Times New Roman"/>
          <w:i/>
          <w:sz w:val="28"/>
          <w:szCs w:val="28"/>
          <w:lang w:val="en-US"/>
        </w:rPr>
        <w:t>Neural</w:t>
      </w:r>
      <w:r w:rsidRPr="00D524EC">
        <w:rPr>
          <w:rFonts w:ascii="Times New Roman" w:hAnsi="Times New Roman"/>
          <w:i/>
          <w:sz w:val="28"/>
          <w:szCs w:val="28"/>
        </w:rPr>
        <w:t xml:space="preserve"> </w:t>
      </w:r>
      <w:r w:rsidRPr="00D524EC">
        <w:rPr>
          <w:rFonts w:ascii="Times New Roman" w:hAnsi="Times New Roman"/>
          <w:i/>
          <w:sz w:val="28"/>
          <w:szCs w:val="28"/>
          <w:lang w:val="en-US"/>
        </w:rPr>
        <w:t>Network</w:t>
      </w:r>
      <w:r w:rsidRPr="00D524EC">
        <w:rPr>
          <w:rFonts w:ascii="Times New Roman" w:hAnsi="Times New Roman"/>
          <w:i/>
          <w:sz w:val="28"/>
          <w:szCs w:val="28"/>
        </w:rPr>
        <w:t>/</w:t>
      </w:r>
      <w:r w:rsidRPr="00D524EC">
        <w:rPr>
          <w:rFonts w:ascii="Times New Roman" w:hAnsi="Times New Roman"/>
          <w:i/>
          <w:sz w:val="28"/>
          <w:szCs w:val="28"/>
          <w:lang w:val="en-US"/>
        </w:rPr>
        <w:t>Data</w:t>
      </w:r>
      <w:r w:rsidRPr="00D524EC">
        <w:rPr>
          <w:rFonts w:ascii="Times New Roman" w:hAnsi="Times New Roman"/>
          <w:i/>
          <w:sz w:val="28"/>
          <w:szCs w:val="28"/>
        </w:rPr>
        <w:t xml:space="preserve"> </w:t>
      </w:r>
      <w:r w:rsidRPr="00D524EC">
        <w:rPr>
          <w:rFonts w:ascii="Times New Roman" w:hAnsi="Times New Roman"/>
          <w:i/>
          <w:sz w:val="28"/>
          <w:szCs w:val="28"/>
          <w:lang w:val="en-US"/>
        </w:rPr>
        <w:t>Manager</w:t>
      </w:r>
      <w:r w:rsidRPr="00364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представлены</w:t>
      </w:r>
      <w:r w:rsidRPr="003640C3">
        <w:rPr>
          <w:rFonts w:ascii="Times New Roman" w:hAnsi="Times New Roman"/>
          <w:sz w:val="28"/>
          <w:szCs w:val="28"/>
        </w:rPr>
        <w:t xml:space="preserve"> следующие области и кнопки:</w:t>
      </w:r>
    </w:p>
    <w:p w:rsidR="00026097" w:rsidRPr="003640C3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15A">
        <w:rPr>
          <w:rFonts w:ascii="Times New Roman" w:hAnsi="Times New Roman"/>
          <w:b/>
          <w:i/>
          <w:sz w:val="28"/>
          <w:szCs w:val="28"/>
          <w:lang w:val="en-US"/>
        </w:rPr>
        <w:t>Input</w:t>
      </w:r>
      <w:r w:rsidRPr="00BF415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415A">
        <w:rPr>
          <w:rFonts w:ascii="Times New Roman" w:hAnsi="Times New Roman"/>
          <w:b/>
          <w:i/>
          <w:sz w:val="28"/>
          <w:szCs w:val="28"/>
          <w:lang w:val="en-US"/>
        </w:rPr>
        <w:t>Data</w:t>
      </w:r>
      <w:r w:rsidRPr="003640C3">
        <w:rPr>
          <w:rFonts w:ascii="Times New Roman" w:hAnsi="Times New Roman"/>
          <w:sz w:val="28"/>
          <w:szCs w:val="28"/>
        </w:rPr>
        <w:t xml:space="preserve"> – последовательность входов;</w:t>
      </w:r>
    </w:p>
    <w:p w:rsidR="00026097" w:rsidRPr="003640C3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15A">
        <w:rPr>
          <w:rFonts w:ascii="Times New Roman" w:hAnsi="Times New Roman"/>
          <w:b/>
          <w:i/>
          <w:sz w:val="28"/>
          <w:szCs w:val="28"/>
          <w:lang w:val="en-US"/>
        </w:rPr>
        <w:t>Target</w:t>
      </w:r>
      <w:r w:rsidRPr="00BF415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415A">
        <w:rPr>
          <w:rFonts w:ascii="Times New Roman" w:hAnsi="Times New Roman"/>
          <w:b/>
          <w:i/>
          <w:sz w:val="28"/>
          <w:szCs w:val="28"/>
          <w:lang w:val="en-US"/>
        </w:rPr>
        <w:t>Data</w:t>
      </w:r>
      <w:r w:rsidRPr="003640C3">
        <w:rPr>
          <w:rFonts w:ascii="Times New Roman" w:hAnsi="Times New Roman"/>
          <w:sz w:val="28"/>
          <w:szCs w:val="28"/>
        </w:rPr>
        <w:t xml:space="preserve"> – последовательность целей;</w:t>
      </w:r>
    </w:p>
    <w:p w:rsidR="00026097" w:rsidRPr="003640C3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15A">
        <w:rPr>
          <w:rFonts w:ascii="Times New Roman" w:hAnsi="Times New Roman"/>
          <w:b/>
          <w:i/>
          <w:sz w:val="28"/>
          <w:szCs w:val="28"/>
          <w:lang w:val="en-US"/>
        </w:rPr>
        <w:t>Input</w:t>
      </w:r>
      <w:r w:rsidRPr="00BF415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415A">
        <w:rPr>
          <w:rFonts w:ascii="Times New Roman" w:hAnsi="Times New Roman"/>
          <w:b/>
          <w:i/>
          <w:sz w:val="28"/>
          <w:szCs w:val="28"/>
          <w:lang w:val="en-US"/>
        </w:rPr>
        <w:t>Daley</w:t>
      </w:r>
      <w:r w:rsidRPr="00BF415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415A">
        <w:rPr>
          <w:rFonts w:ascii="Times New Roman" w:hAnsi="Times New Roman"/>
          <w:b/>
          <w:i/>
          <w:sz w:val="28"/>
          <w:szCs w:val="28"/>
          <w:lang w:val="en-US"/>
        </w:rPr>
        <w:t>States</w:t>
      </w:r>
      <w:r w:rsidRPr="00BF415A">
        <w:rPr>
          <w:rFonts w:ascii="Times New Roman" w:hAnsi="Times New Roman"/>
          <w:i/>
          <w:sz w:val="28"/>
          <w:szCs w:val="28"/>
        </w:rPr>
        <w:t xml:space="preserve"> </w:t>
      </w:r>
      <w:r w:rsidRPr="003640C3">
        <w:rPr>
          <w:rFonts w:ascii="Times New Roman" w:hAnsi="Times New Roman"/>
          <w:sz w:val="28"/>
          <w:szCs w:val="28"/>
        </w:rPr>
        <w:t>– начальные условия линии задержки входов;</w:t>
      </w:r>
    </w:p>
    <w:p w:rsidR="00026097" w:rsidRPr="003640C3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15A">
        <w:rPr>
          <w:rFonts w:ascii="Times New Roman" w:hAnsi="Times New Roman"/>
          <w:b/>
          <w:i/>
          <w:sz w:val="28"/>
          <w:szCs w:val="28"/>
          <w:lang w:val="en-US"/>
        </w:rPr>
        <w:t>Networks</w:t>
      </w:r>
      <w:r w:rsidRPr="003640C3">
        <w:rPr>
          <w:rFonts w:ascii="Times New Roman" w:hAnsi="Times New Roman"/>
          <w:sz w:val="28"/>
          <w:szCs w:val="28"/>
        </w:rPr>
        <w:t xml:space="preserve"> – список нейронных сетей;</w:t>
      </w:r>
    </w:p>
    <w:p w:rsidR="00026097" w:rsidRPr="003640C3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15A">
        <w:rPr>
          <w:rFonts w:ascii="Times New Roman" w:hAnsi="Times New Roman"/>
          <w:b/>
          <w:i/>
          <w:sz w:val="28"/>
          <w:szCs w:val="28"/>
          <w:lang w:val="en-US"/>
        </w:rPr>
        <w:t>Output</w:t>
      </w:r>
      <w:r w:rsidRPr="00BF415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415A">
        <w:rPr>
          <w:rFonts w:ascii="Times New Roman" w:hAnsi="Times New Roman"/>
          <w:b/>
          <w:i/>
          <w:sz w:val="28"/>
          <w:szCs w:val="28"/>
          <w:lang w:val="en-US"/>
        </w:rPr>
        <w:t>Data</w:t>
      </w:r>
      <w:r w:rsidRPr="003640C3">
        <w:rPr>
          <w:rFonts w:ascii="Times New Roman" w:hAnsi="Times New Roman"/>
          <w:sz w:val="28"/>
          <w:szCs w:val="28"/>
        </w:rPr>
        <w:t xml:space="preserve"> – последовательность выходов;</w:t>
      </w:r>
    </w:p>
    <w:p w:rsidR="00026097" w:rsidRPr="003640C3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15A">
        <w:rPr>
          <w:rFonts w:ascii="Times New Roman" w:hAnsi="Times New Roman"/>
          <w:b/>
          <w:i/>
          <w:sz w:val="28"/>
          <w:szCs w:val="28"/>
          <w:lang w:val="en-US"/>
        </w:rPr>
        <w:t>Error</w:t>
      </w:r>
      <w:r w:rsidRPr="00BF415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415A">
        <w:rPr>
          <w:rFonts w:ascii="Times New Roman" w:hAnsi="Times New Roman"/>
          <w:b/>
          <w:i/>
          <w:sz w:val="28"/>
          <w:szCs w:val="28"/>
          <w:lang w:val="en-US"/>
        </w:rPr>
        <w:t>Data</w:t>
      </w:r>
      <w:r w:rsidRPr="003640C3">
        <w:rPr>
          <w:rFonts w:ascii="Times New Roman" w:hAnsi="Times New Roman"/>
          <w:sz w:val="28"/>
          <w:szCs w:val="28"/>
        </w:rPr>
        <w:t xml:space="preserve"> – последовательности ошибок сети;</w:t>
      </w:r>
    </w:p>
    <w:p w:rsidR="00026097" w:rsidRPr="003640C3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15A">
        <w:rPr>
          <w:rFonts w:ascii="Times New Roman" w:hAnsi="Times New Roman"/>
          <w:b/>
          <w:i/>
          <w:sz w:val="28"/>
          <w:szCs w:val="28"/>
          <w:lang w:val="en-US"/>
        </w:rPr>
        <w:t>Layer</w:t>
      </w:r>
      <w:r w:rsidRPr="00BF415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415A">
        <w:rPr>
          <w:rFonts w:ascii="Times New Roman" w:hAnsi="Times New Roman"/>
          <w:b/>
          <w:i/>
          <w:sz w:val="28"/>
          <w:szCs w:val="28"/>
          <w:lang w:val="en-US"/>
        </w:rPr>
        <w:t>Delay</w:t>
      </w:r>
      <w:r w:rsidRPr="00BF415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415A">
        <w:rPr>
          <w:rFonts w:ascii="Times New Roman" w:hAnsi="Times New Roman"/>
          <w:b/>
          <w:i/>
          <w:sz w:val="28"/>
          <w:szCs w:val="28"/>
          <w:lang w:val="en-US"/>
        </w:rPr>
        <w:t>States</w:t>
      </w:r>
      <w:r w:rsidRPr="003640C3">
        <w:rPr>
          <w:rFonts w:ascii="Times New Roman" w:hAnsi="Times New Roman"/>
          <w:sz w:val="28"/>
          <w:szCs w:val="28"/>
        </w:rPr>
        <w:t xml:space="preserve"> –</w:t>
      </w:r>
      <w:r w:rsidRPr="003D09EE">
        <w:rPr>
          <w:rFonts w:ascii="Times New Roman" w:hAnsi="Times New Roman"/>
          <w:sz w:val="28"/>
          <w:szCs w:val="28"/>
        </w:rPr>
        <w:t xml:space="preserve"> </w:t>
      </w:r>
      <w:r w:rsidRPr="003640C3">
        <w:rPr>
          <w:rFonts w:ascii="Times New Roman" w:hAnsi="Times New Roman"/>
          <w:sz w:val="28"/>
          <w:szCs w:val="28"/>
        </w:rPr>
        <w:t>начальные условия линии задержки слоя;</w:t>
      </w:r>
    </w:p>
    <w:p w:rsidR="00026097" w:rsidRPr="003640C3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9EE">
        <w:rPr>
          <w:rFonts w:ascii="Times New Roman" w:hAnsi="Times New Roman"/>
          <w:b/>
          <w:i/>
          <w:sz w:val="28"/>
          <w:szCs w:val="28"/>
          <w:lang w:val="en-US"/>
        </w:rPr>
        <w:t>Help</w:t>
      </w:r>
      <w:r>
        <w:rPr>
          <w:rFonts w:ascii="Times New Roman" w:hAnsi="Times New Roman"/>
          <w:sz w:val="28"/>
          <w:szCs w:val="28"/>
        </w:rPr>
        <w:t xml:space="preserve"> – кнопка вызова окна подсказки</w:t>
      </w:r>
      <w:r w:rsidRPr="003640C3">
        <w:rPr>
          <w:rFonts w:ascii="Times New Roman" w:hAnsi="Times New Roman"/>
          <w:sz w:val="28"/>
          <w:szCs w:val="28"/>
        </w:rPr>
        <w:t xml:space="preserve">; </w:t>
      </w:r>
    </w:p>
    <w:p w:rsidR="00026097" w:rsidRPr="003640C3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9EE">
        <w:rPr>
          <w:rFonts w:ascii="Times New Roman" w:hAnsi="Times New Roman"/>
          <w:b/>
          <w:i/>
          <w:sz w:val="28"/>
          <w:szCs w:val="28"/>
          <w:lang w:val="en-US"/>
        </w:rPr>
        <w:t>Import</w:t>
      </w:r>
      <w:r w:rsidRPr="003D09EE">
        <w:rPr>
          <w:rFonts w:ascii="Times New Roman" w:hAnsi="Times New Roman"/>
          <w:b/>
          <w:i/>
          <w:sz w:val="28"/>
          <w:szCs w:val="28"/>
        </w:rPr>
        <w:t xml:space="preserve">… </w:t>
      </w:r>
      <w:r w:rsidRPr="003640C3">
        <w:rPr>
          <w:rFonts w:ascii="Times New Roman" w:hAnsi="Times New Roman"/>
          <w:sz w:val="28"/>
          <w:szCs w:val="28"/>
        </w:rPr>
        <w:t>– кнопка вызова окна импорта или загрузки данных;</w:t>
      </w:r>
    </w:p>
    <w:p w:rsidR="00026097" w:rsidRPr="003640C3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9EE">
        <w:rPr>
          <w:rFonts w:ascii="Times New Roman" w:hAnsi="Times New Roman"/>
          <w:b/>
          <w:i/>
          <w:sz w:val="28"/>
          <w:szCs w:val="28"/>
          <w:lang w:val="en-US"/>
        </w:rPr>
        <w:t>New</w:t>
      </w:r>
      <w:r w:rsidRPr="003D09EE">
        <w:rPr>
          <w:rFonts w:ascii="Times New Roman" w:hAnsi="Times New Roman"/>
          <w:b/>
          <w:i/>
          <w:sz w:val="28"/>
          <w:szCs w:val="28"/>
        </w:rPr>
        <w:t xml:space="preserve"> …</w:t>
      </w:r>
      <w:r w:rsidRPr="003640C3">
        <w:rPr>
          <w:rFonts w:ascii="Times New Roman" w:hAnsi="Times New Roman"/>
          <w:sz w:val="28"/>
          <w:szCs w:val="28"/>
        </w:rPr>
        <w:t xml:space="preserve"> – кнопка вызова окна создания новой нейронной сети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640C3">
        <w:rPr>
          <w:rFonts w:ascii="Times New Roman" w:hAnsi="Times New Roman"/>
          <w:sz w:val="28"/>
          <w:szCs w:val="28"/>
        </w:rPr>
        <w:t>формирования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0C3">
        <w:rPr>
          <w:rFonts w:ascii="Times New Roman" w:hAnsi="Times New Roman"/>
          <w:sz w:val="28"/>
          <w:szCs w:val="28"/>
        </w:rPr>
        <w:t>(рис. 3);</w:t>
      </w:r>
    </w:p>
    <w:p w:rsidR="00026097" w:rsidRPr="00BF415A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9EE">
        <w:rPr>
          <w:rFonts w:ascii="Times New Roman" w:hAnsi="Times New Roman"/>
          <w:b/>
          <w:i/>
          <w:sz w:val="28"/>
          <w:szCs w:val="28"/>
          <w:lang w:val="en-US"/>
        </w:rPr>
        <w:t>Open</w:t>
      </w:r>
      <w:r w:rsidRPr="003D09EE">
        <w:rPr>
          <w:rFonts w:ascii="Times New Roman" w:hAnsi="Times New Roman"/>
          <w:b/>
          <w:i/>
          <w:sz w:val="28"/>
          <w:szCs w:val="28"/>
        </w:rPr>
        <w:t>…</w:t>
      </w:r>
      <w:r w:rsidRPr="00BF415A">
        <w:rPr>
          <w:rFonts w:ascii="Times New Roman" w:hAnsi="Times New Roman"/>
          <w:sz w:val="28"/>
          <w:szCs w:val="28"/>
        </w:rPr>
        <w:t xml:space="preserve"> </w:t>
      </w:r>
      <w:r w:rsidRPr="003640C3">
        <w:rPr>
          <w:rFonts w:ascii="Times New Roman" w:hAnsi="Times New Roman"/>
          <w:sz w:val="28"/>
          <w:szCs w:val="28"/>
        </w:rPr>
        <w:t>–</w:t>
      </w:r>
      <w:r w:rsidRPr="00BF4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3640C3">
        <w:rPr>
          <w:rFonts w:ascii="Times New Roman" w:hAnsi="Times New Roman"/>
          <w:sz w:val="28"/>
          <w:szCs w:val="28"/>
        </w:rPr>
        <w:t>нопка позволяет просмотреть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0C3">
        <w:rPr>
          <w:rFonts w:ascii="Times New Roman" w:hAnsi="Times New Roman"/>
          <w:sz w:val="28"/>
          <w:szCs w:val="28"/>
        </w:rPr>
        <w:t>активизированные данные</w:t>
      </w:r>
      <w:r>
        <w:rPr>
          <w:rFonts w:ascii="Times New Roman" w:hAnsi="Times New Roman"/>
          <w:sz w:val="28"/>
          <w:szCs w:val="28"/>
        </w:rPr>
        <w:t xml:space="preserve"> и настройки сети (рис. 4)</w:t>
      </w:r>
      <w:r w:rsidRPr="00BF415A">
        <w:rPr>
          <w:rFonts w:ascii="Times New Roman" w:hAnsi="Times New Roman"/>
          <w:sz w:val="28"/>
          <w:szCs w:val="28"/>
        </w:rPr>
        <w:t>;</w:t>
      </w:r>
    </w:p>
    <w:p w:rsidR="00026097" w:rsidRPr="003D09EE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9EE">
        <w:rPr>
          <w:rFonts w:ascii="Times New Roman" w:hAnsi="Times New Roman"/>
          <w:b/>
          <w:i/>
          <w:sz w:val="28"/>
          <w:szCs w:val="28"/>
          <w:lang w:val="en-US"/>
        </w:rPr>
        <w:t>Export</w:t>
      </w:r>
      <w:r w:rsidRPr="003D09EE">
        <w:rPr>
          <w:rFonts w:ascii="Times New Roman" w:hAnsi="Times New Roman"/>
          <w:b/>
          <w:i/>
          <w:sz w:val="28"/>
          <w:szCs w:val="28"/>
        </w:rPr>
        <w:t xml:space="preserve">… </w:t>
      </w:r>
      <w:r w:rsidRPr="003640C3">
        <w:rPr>
          <w:rFonts w:ascii="Times New Roman" w:hAnsi="Times New Roman"/>
          <w:sz w:val="28"/>
          <w:szCs w:val="28"/>
        </w:rPr>
        <w:t>– кнопка вызова окна экспорта или загрузки данных в файл</w:t>
      </w:r>
      <w:r w:rsidRPr="00BF415A">
        <w:rPr>
          <w:rFonts w:ascii="Times New Roman" w:hAnsi="Times New Roman"/>
          <w:sz w:val="28"/>
          <w:szCs w:val="28"/>
        </w:rPr>
        <w:t>;</w:t>
      </w:r>
    </w:p>
    <w:p w:rsidR="00026097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9EE">
        <w:rPr>
          <w:rFonts w:ascii="Times New Roman" w:hAnsi="Times New Roman"/>
          <w:b/>
          <w:i/>
          <w:sz w:val="28"/>
          <w:szCs w:val="28"/>
          <w:lang w:val="en-US"/>
        </w:rPr>
        <w:t>Delete</w:t>
      </w:r>
      <w:r w:rsidRPr="003D09E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640C3">
        <w:rPr>
          <w:rFonts w:ascii="Times New Roman" w:hAnsi="Times New Roman"/>
          <w:sz w:val="28"/>
          <w:szCs w:val="28"/>
        </w:rPr>
        <w:t>–</w:t>
      </w:r>
      <w:r w:rsidRPr="00BF4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3640C3">
        <w:rPr>
          <w:rFonts w:ascii="Times New Roman" w:hAnsi="Times New Roman"/>
          <w:sz w:val="28"/>
          <w:szCs w:val="28"/>
        </w:rPr>
        <w:t xml:space="preserve">нопка </w:t>
      </w:r>
      <w:r>
        <w:rPr>
          <w:rFonts w:ascii="Times New Roman" w:hAnsi="Times New Roman"/>
          <w:sz w:val="28"/>
          <w:szCs w:val="28"/>
        </w:rPr>
        <w:t xml:space="preserve">позволяет </w:t>
      </w:r>
      <w:r w:rsidRPr="003640C3">
        <w:rPr>
          <w:rFonts w:ascii="Times New Roman" w:hAnsi="Times New Roman"/>
          <w:sz w:val="28"/>
          <w:szCs w:val="28"/>
        </w:rPr>
        <w:t>удалить активизированные данные</w:t>
      </w:r>
      <w:r w:rsidRPr="00BF415A">
        <w:rPr>
          <w:rFonts w:ascii="Times New Roman" w:hAnsi="Times New Roman"/>
          <w:sz w:val="28"/>
          <w:szCs w:val="28"/>
        </w:rPr>
        <w:t>;</w:t>
      </w:r>
    </w:p>
    <w:p w:rsidR="00026097" w:rsidRPr="00BF415A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9EE">
        <w:rPr>
          <w:rFonts w:ascii="Times New Roman" w:hAnsi="Times New Roman"/>
          <w:b/>
          <w:i/>
          <w:sz w:val="28"/>
          <w:szCs w:val="28"/>
          <w:lang w:val="en-US"/>
        </w:rPr>
        <w:t>Help</w:t>
      </w:r>
      <w:r>
        <w:rPr>
          <w:rFonts w:ascii="Times New Roman" w:hAnsi="Times New Roman"/>
          <w:sz w:val="28"/>
          <w:szCs w:val="28"/>
        </w:rPr>
        <w:t xml:space="preserve"> – кнопка вызова окна подсказки</w:t>
      </w:r>
      <w:r w:rsidRPr="003640C3">
        <w:rPr>
          <w:rFonts w:ascii="Times New Roman" w:hAnsi="Times New Roman"/>
          <w:sz w:val="28"/>
          <w:szCs w:val="28"/>
        </w:rPr>
        <w:t>;</w:t>
      </w:r>
    </w:p>
    <w:p w:rsidR="00026097" w:rsidRPr="00BF415A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9EE">
        <w:rPr>
          <w:rFonts w:ascii="Times New Roman" w:hAnsi="Times New Roman"/>
          <w:b/>
          <w:i/>
          <w:sz w:val="28"/>
          <w:szCs w:val="28"/>
          <w:lang w:val="en-US"/>
        </w:rPr>
        <w:t>Close</w:t>
      </w:r>
      <w:r w:rsidRPr="00BF415A">
        <w:rPr>
          <w:rFonts w:ascii="Times New Roman" w:hAnsi="Times New Roman"/>
          <w:sz w:val="28"/>
          <w:szCs w:val="28"/>
        </w:rPr>
        <w:t xml:space="preserve"> </w:t>
      </w:r>
      <w:r w:rsidRPr="003640C3">
        <w:rPr>
          <w:rFonts w:ascii="Times New Roman" w:hAnsi="Times New Roman"/>
          <w:sz w:val="28"/>
          <w:szCs w:val="28"/>
        </w:rPr>
        <w:t>–</w:t>
      </w:r>
      <w:r w:rsidRPr="00BF4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кнопка закрытия диалогового окна </w:t>
      </w:r>
      <w:r w:rsidRPr="00D524EC">
        <w:rPr>
          <w:rFonts w:ascii="Times New Roman" w:hAnsi="Times New Roman"/>
          <w:i/>
          <w:sz w:val="28"/>
          <w:szCs w:val="28"/>
          <w:lang w:val="en-US"/>
        </w:rPr>
        <w:t>Neural</w:t>
      </w:r>
      <w:r w:rsidRPr="00D524EC">
        <w:rPr>
          <w:rFonts w:ascii="Times New Roman" w:hAnsi="Times New Roman"/>
          <w:i/>
          <w:sz w:val="28"/>
          <w:szCs w:val="28"/>
        </w:rPr>
        <w:t xml:space="preserve"> </w:t>
      </w:r>
      <w:r w:rsidRPr="00D524EC">
        <w:rPr>
          <w:rFonts w:ascii="Times New Roman" w:hAnsi="Times New Roman"/>
          <w:i/>
          <w:sz w:val="28"/>
          <w:szCs w:val="28"/>
          <w:lang w:val="en-US"/>
        </w:rPr>
        <w:t>Network</w:t>
      </w:r>
      <w:r w:rsidRPr="00D524EC">
        <w:rPr>
          <w:rFonts w:ascii="Times New Roman" w:hAnsi="Times New Roman"/>
          <w:i/>
          <w:sz w:val="28"/>
          <w:szCs w:val="28"/>
        </w:rPr>
        <w:t>/</w:t>
      </w:r>
      <w:r w:rsidRPr="00D524EC">
        <w:rPr>
          <w:rFonts w:ascii="Times New Roman" w:hAnsi="Times New Roman"/>
          <w:i/>
          <w:sz w:val="28"/>
          <w:szCs w:val="28"/>
          <w:lang w:val="en-US"/>
        </w:rPr>
        <w:t>Data</w:t>
      </w:r>
      <w:r w:rsidRPr="00D524EC">
        <w:rPr>
          <w:rFonts w:ascii="Times New Roman" w:hAnsi="Times New Roman"/>
          <w:i/>
          <w:sz w:val="28"/>
          <w:szCs w:val="28"/>
        </w:rPr>
        <w:t xml:space="preserve"> </w:t>
      </w:r>
      <w:r w:rsidRPr="00D524EC">
        <w:rPr>
          <w:rFonts w:ascii="Times New Roman" w:hAnsi="Times New Roman"/>
          <w:i/>
          <w:sz w:val="28"/>
          <w:szCs w:val="28"/>
          <w:lang w:val="en-US"/>
        </w:rPr>
        <w:t>Manager</w:t>
      </w:r>
      <w:r w:rsidRPr="00BF415A">
        <w:rPr>
          <w:rFonts w:ascii="Times New Roman" w:hAnsi="Times New Roman"/>
          <w:sz w:val="28"/>
          <w:szCs w:val="28"/>
        </w:rPr>
        <w:t>.</w:t>
      </w:r>
    </w:p>
    <w:p w:rsidR="00026097" w:rsidRDefault="00026097" w:rsidP="0002609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40C3">
        <w:rPr>
          <w:rFonts w:ascii="Times New Roman" w:hAnsi="Times New Roman"/>
          <w:sz w:val="28"/>
          <w:szCs w:val="28"/>
        </w:rPr>
        <w:t xml:space="preserve">Кнопки </w:t>
      </w:r>
      <w:r w:rsidRPr="003D09EE">
        <w:rPr>
          <w:rFonts w:ascii="Times New Roman" w:hAnsi="Times New Roman"/>
          <w:i/>
          <w:sz w:val="28"/>
          <w:szCs w:val="28"/>
          <w:lang w:val="en-US"/>
        </w:rPr>
        <w:t>Open</w:t>
      </w:r>
      <w:r w:rsidRPr="003D09EE">
        <w:rPr>
          <w:rFonts w:ascii="Times New Roman" w:hAnsi="Times New Roman"/>
          <w:i/>
          <w:sz w:val="28"/>
          <w:szCs w:val="28"/>
        </w:rPr>
        <w:t>…</w:t>
      </w:r>
      <w:r w:rsidRPr="003640C3">
        <w:rPr>
          <w:rFonts w:ascii="Times New Roman" w:hAnsi="Times New Roman"/>
          <w:sz w:val="28"/>
          <w:szCs w:val="28"/>
        </w:rPr>
        <w:t xml:space="preserve">, </w:t>
      </w:r>
      <w:r w:rsidRPr="003D09EE">
        <w:rPr>
          <w:rFonts w:ascii="Times New Roman" w:hAnsi="Times New Roman"/>
          <w:i/>
          <w:sz w:val="28"/>
          <w:szCs w:val="28"/>
          <w:lang w:val="en-US"/>
        </w:rPr>
        <w:t>Export</w:t>
      </w:r>
      <w:r w:rsidRPr="003D09EE">
        <w:rPr>
          <w:rFonts w:ascii="Times New Roman" w:hAnsi="Times New Roman"/>
          <w:i/>
          <w:sz w:val="28"/>
          <w:szCs w:val="28"/>
        </w:rPr>
        <w:t>…</w:t>
      </w:r>
      <w:r w:rsidRPr="003640C3">
        <w:rPr>
          <w:rFonts w:ascii="Times New Roman" w:hAnsi="Times New Roman"/>
          <w:sz w:val="28"/>
          <w:szCs w:val="28"/>
        </w:rPr>
        <w:t xml:space="preserve">, </w:t>
      </w:r>
      <w:r w:rsidRPr="003D09EE">
        <w:rPr>
          <w:rFonts w:ascii="Times New Roman" w:hAnsi="Times New Roman"/>
          <w:i/>
          <w:sz w:val="28"/>
          <w:szCs w:val="28"/>
        </w:rPr>
        <w:t>Delete</w:t>
      </w:r>
      <w:r w:rsidRPr="003640C3">
        <w:rPr>
          <w:rFonts w:ascii="Times New Roman" w:hAnsi="Times New Roman"/>
          <w:sz w:val="28"/>
          <w:szCs w:val="28"/>
        </w:rPr>
        <w:t xml:space="preserve"> становятся активными только после создания и активизации данных, относящихся к последовательностям входа, цели, выхода или ошибок сети. </w:t>
      </w:r>
    </w:p>
    <w:p w:rsidR="00026097" w:rsidRDefault="00026097" w:rsidP="00026097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63210" cy="5568315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10" cy="556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97" w:rsidRPr="00D524EC" w:rsidRDefault="00026097" w:rsidP="00026097">
      <w:pPr>
        <w:pStyle w:val="a4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iCs/>
          <w:sz w:val="28"/>
          <w:szCs w:val="28"/>
        </w:rPr>
      </w:pPr>
      <w:r w:rsidRPr="005103B6">
        <w:rPr>
          <w:rFonts w:ascii="Times New Roman" w:hAnsi="Times New Roman"/>
          <w:noProof/>
          <w:sz w:val="28"/>
          <w:szCs w:val="28"/>
          <w:lang w:eastAsia="ru-RU"/>
        </w:rPr>
        <w:t>Рис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Pr="00B95F62"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Pr="00563DB9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Pr="00B95F62">
        <w:rPr>
          <w:rFonts w:ascii="Times New Roman" w:hAnsi="Times New Roman"/>
          <w:noProof/>
          <w:sz w:val="28"/>
          <w:szCs w:val="28"/>
          <w:lang w:eastAsia="ru-RU"/>
        </w:rPr>
        <w:t>Окно создания новой нейронной сети</w:t>
      </w:r>
    </w:p>
    <w:p w:rsidR="00026097" w:rsidRDefault="00026097" w:rsidP="00026097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11775" cy="3041015"/>
            <wp:effectExtent l="0" t="0" r="3175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97" w:rsidRPr="00D524EC" w:rsidRDefault="00026097" w:rsidP="00026097">
      <w:pPr>
        <w:pStyle w:val="a4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iCs/>
          <w:sz w:val="28"/>
          <w:szCs w:val="28"/>
        </w:rPr>
      </w:pPr>
      <w:r w:rsidRPr="005103B6">
        <w:rPr>
          <w:rFonts w:ascii="Times New Roman" w:hAnsi="Times New Roman"/>
          <w:noProof/>
          <w:sz w:val="28"/>
          <w:szCs w:val="28"/>
          <w:lang w:eastAsia="ru-RU"/>
        </w:rPr>
        <w:t>Рис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Pr="003377A8"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Pr="00563DB9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Pr="003377A8">
        <w:rPr>
          <w:rFonts w:ascii="Times New Roman" w:hAnsi="Times New Roman"/>
          <w:noProof/>
          <w:sz w:val="28"/>
          <w:szCs w:val="28"/>
          <w:lang w:eastAsia="ru-RU"/>
        </w:rPr>
        <w:t xml:space="preserve">Диалоговая панель </w:t>
      </w:r>
      <w:r w:rsidRPr="003377A8">
        <w:rPr>
          <w:rFonts w:ascii="Times New Roman" w:hAnsi="Times New Roman"/>
          <w:i/>
          <w:noProof/>
          <w:sz w:val="28"/>
          <w:szCs w:val="28"/>
          <w:lang w:eastAsia="ru-RU"/>
        </w:rPr>
        <w:t>Network</w:t>
      </w:r>
    </w:p>
    <w:p w:rsidR="00026097" w:rsidRPr="003377A8" w:rsidRDefault="00026097" w:rsidP="0002609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создания</w:t>
      </w:r>
      <w:r w:rsidRPr="003377A8">
        <w:rPr>
          <w:rFonts w:ascii="Times New Roman" w:hAnsi="Times New Roman"/>
          <w:sz w:val="28"/>
          <w:szCs w:val="28"/>
        </w:rPr>
        <w:t xml:space="preserve"> нейронной сети, необходимо выполнить следующие </w:t>
      </w:r>
      <w:r>
        <w:rPr>
          <w:rFonts w:ascii="Times New Roman" w:hAnsi="Times New Roman"/>
          <w:sz w:val="28"/>
          <w:szCs w:val="28"/>
        </w:rPr>
        <w:t>действия</w:t>
      </w:r>
      <w:r w:rsidRPr="003377A8">
        <w:rPr>
          <w:rFonts w:ascii="Times New Roman" w:hAnsi="Times New Roman"/>
          <w:sz w:val="28"/>
          <w:szCs w:val="28"/>
        </w:rPr>
        <w:t>:</w:t>
      </w:r>
    </w:p>
    <w:p w:rsidR="00026097" w:rsidRPr="003377A8" w:rsidRDefault="00026097" w:rsidP="00026097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7A8">
        <w:rPr>
          <w:rFonts w:ascii="Times New Roman" w:hAnsi="Times New Roman"/>
          <w:sz w:val="28"/>
          <w:szCs w:val="28"/>
        </w:rPr>
        <w:t xml:space="preserve">сформировать </w:t>
      </w:r>
      <w:r>
        <w:rPr>
          <w:rFonts w:ascii="Times New Roman" w:hAnsi="Times New Roman"/>
          <w:sz w:val="28"/>
          <w:szCs w:val="28"/>
        </w:rPr>
        <w:t xml:space="preserve">входной и целевой вектора (закладка </w:t>
      </w:r>
      <w:r w:rsidRPr="00160EF0">
        <w:rPr>
          <w:rFonts w:ascii="Times New Roman" w:hAnsi="Times New Roman"/>
          <w:i/>
          <w:sz w:val="28"/>
          <w:szCs w:val="28"/>
        </w:rPr>
        <w:t>Data</w:t>
      </w:r>
      <w:r>
        <w:rPr>
          <w:rFonts w:ascii="Times New Roman" w:hAnsi="Times New Roman"/>
          <w:sz w:val="28"/>
          <w:szCs w:val="28"/>
        </w:rPr>
        <w:t xml:space="preserve"> на рис. 3</w:t>
      </w:r>
      <w:r w:rsidRPr="003377A8">
        <w:rPr>
          <w:rFonts w:ascii="Times New Roman" w:hAnsi="Times New Roman"/>
          <w:sz w:val="28"/>
          <w:szCs w:val="28"/>
        </w:rPr>
        <w:t xml:space="preserve">) либо загрузить их из рабочей области системы </w:t>
      </w:r>
      <w:r w:rsidRPr="003377A8">
        <w:rPr>
          <w:rFonts w:ascii="Times New Roman" w:hAnsi="Times New Roman"/>
          <w:i/>
          <w:sz w:val="28"/>
          <w:szCs w:val="28"/>
          <w:lang w:val="en-US"/>
        </w:rPr>
        <w:t>MATLAB</w:t>
      </w:r>
      <w:r w:rsidRPr="003377A8">
        <w:rPr>
          <w:rFonts w:ascii="Times New Roman" w:hAnsi="Times New Roman"/>
          <w:sz w:val="28"/>
          <w:szCs w:val="28"/>
        </w:rPr>
        <w:t xml:space="preserve"> или из файла (кнопка </w:t>
      </w:r>
      <w:r w:rsidRPr="003377A8">
        <w:rPr>
          <w:rFonts w:ascii="Times New Roman" w:hAnsi="Times New Roman"/>
          <w:sz w:val="28"/>
          <w:szCs w:val="28"/>
        </w:rPr>
        <w:br/>
      </w:r>
      <w:r w:rsidRPr="003377A8">
        <w:rPr>
          <w:rFonts w:ascii="Times New Roman" w:hAnsi="Times New Roman"/>
          <w:i/>
          <w:sz w:val="28"/>
          <w:szCs w:val="28"/>
        </w:rPr>
        <w:t>Import</w:t>
      </w:r>
      <w:r w:rsidRPr="003377A8">
        <w:rPr>
          <w:rFonts w:ascii="Times New Roman" w:hAnsi="Times New Roman"/>
          <w:sz w:val="28"/>
          <w:szCs w:val="28"/>
        </w:rPr>
        <w:t xml:space="preserve"> …);</w:t>
      </w:r>
    </w:p>
    <w:p w:rsidR="00026097" w:rsidRPr="003377A8" w:rsidRDefault="00026097" w:rsidP="00026097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7A8">
        <w:rPr>
          <w:rFonts w:ascii="Times New Roman" w:hAnsi="Times New Roman"/>
          <w:sz w:val="28"/>
          <w:szCs w:val="28"/>
        </w:rPr>
        <w:t>создать новую нейронную сеть (</w:t>
      </w:r>
      <w:r>
        <w:rPr>
          <w:rFonts w:ascii="Times New Roman" w:hAnsi="Times New Roman"/>
          <w:sz w:val="28"/>
          <w:szCs w:val="28"/>
        </w:rPr>
        <w:t>закладка на рис. 3</w:t>
      </w:r>
      <w:r w:rsidRPr="003377A8">
        <w:rPr>
          <w:rFonts w:ascii="Times New Roman" w:hAnsi="Times New Roman"/>
          <w:sz w:val="28"/>
          <w:szCs w:val="28"/>
        </w:rPr>
        <w:t xml:space="preserve">) либо </w:t>
      </w:r>
      <w:r>
        <w:rPr>
          <w:rFonts w:ascii="Times New Roman" w:hAnsi="Times New Roman"/>
          <w:sz w:val="28"/>
          <w:szCs w:val="28"/>
        </w:rPr>
        <w:t xml:space="preserve">импортировать сеть используя кнопку </w:t>
      </w:r>
      <w:r w:rsidRPr="003377A8">
        <w:rPr>
          <w:rFonts w:ascii="Times New Roman" w:hAnsi="Times New Roman"/>
          <w:i/>
          <w:sz w:val="28"/>
          <w:szCs w:val="28"/>
        </w:rPr>
        <w:t>Import</w:t>
      </w:r>
      <w:r w:rsidRPr="003377A8">
        <w:rPr>
          <w:rFonts w:ascii="Times New Roman" w:hAnsi="Times New Roman"/>
          <w:sz w:val="28"/>
          <w:szCs w:val="28"/>
        </w:rPr>
        <w:t xml:space="preserve"> …;</w:t>
      </w:r>
    </w:p>
    <w:p w:rsidR="00026097" w:rsidRDefault="00026097" w:rsidP="00026097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7A8">
        <w:rPr>
          <w:rFonts w:ascii="Times New Roman" w:hAnsi="Times New Roman"/>
          <w:sz w:val="28"/>
          <w:szCs w:val="28"/>
        </w:rPr>
        <w:t xml:space="preserve">выбрать тип нейронной сети и </w:t>
      </w:r>
      <w:r>
        <w:rPr>
          <w:rFonts w:ascii="Times New Roman" w:hAnsi="Times New Roman"/>
          <w:sz w:val="28"/>
          <w:szCs w:val="28"/>
        </w:rPr>
        <w:t>другие настройки;</w:t>
      </w:r>
    </w:p>
    <w:p w:rsidR="00026097" w:rsidRDefault="00026097" w:rsidP="00026097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обучение нейронной сети (закладка </w:t>
      </w:r>
      <w:r w:rsidRPr="00CC2D4F">
        <w:rPr>
          <w:rFonts w:ascii="Times New Roman" w:hAnsi="Times New Roman"/>
          <w:i/>
          <w:sz w:val="28"/>
          <w:szCs w:val="28"/>
        </w:rPr>
        <w:t>Train</w:t>
      </w:r>
      <w:r>
        <w:rPr>
          <w:rFonts w:ascii="Times New Roman" w:hAnsi="Times New Roman"/>
          <w:sz w:val="28"/>
          <w:szCs w:val="28"/>
        </w:rPr>
        <w:t xml:space="preserve"> на рис. 4);</w:t>
      </w:r>
    </w:p>
    <w:p w:rsidR="00026097" w:rsidRDefault="00026097" w:rsidP="00026097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диалоговую панель </w:t>
      </w:r>
      <w:r w:rsidRPr="00CC2D4F">
        <w:rPr>
          <w:rFonts w:ascii="Times New Roman" w:hAnsi="Times New Roman"/>
          <w:i/>
          <w:sz w:val="28"/>
          <w:szCs w:val="28"/>
        </w:rPr>
        <w:t>Network</w:t>
      </w:r>
      <w:r w:rsidRPr="00337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выполнить</w:t>
      </w:r>
      <w:r w:rsidRPr="003377A8">
        <w:rPr>
          <w:rFonts w:ascii="Times New Roman" w:hAnsi="Times New Roman"/>
          <w:sz w:val="28"/>
          <w:szCs w:val="28"/>
        </w:rPr>
        <w:t xml:space="preserve"> просмотр, </w:t>
      </w:r>
      <w:r>
        <w:rPr>
          <w:rFonts w:ascii="Times New Roman" w:hAnsi="Times New Roman"/>
          <w:sz w:val="28"/>
          <w:szCs w:val="28"/>
        </w:rPr>
        <w:t>эмуляцию</w:t>
      </w:r>
      <w:r w:rsidRPr="003377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настройку алгоритмов </w:t>
      </w:r>
      <w:r w:rsidRPr="003377A8">
        <w:rPr>
          <w:rFonts w:ascii="Times New Roman" w:hAnsi="Times New Roman"/>
          <w:sz w:val="28"/>
          <w:szCs w:val="28"/>
        </w:rPr>
        <w:t>обучения и адаптации сети.</w:t>
      </w:r>
    </w:p>
    <w:p w:rsidR="00026097" w:rsidRDefault="00026097" w:rsidP="0002609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 xml:space="preserve">Перед  </w:t>
      </w:r>
      <w:r>
        <w:rPr>
          <w:rFonts w:ascii="Times New Roman" w:hAnsi="Times New Roman"/>
          <w:sz w:val="28"/>
          <w:szCs w:val="28"/>
        </w:rPr>
        <w:t xml:space="preserve">созданием нейронной сети </w:t>
      </w:r>
      <w:r w:rsidRPr="005103B6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 xml:space="preserve">в окне </w:t>
      </w:r>
      <w:r w:rsidRPr="00B95F62">
        <w:rPr>
          <w:rFonts w:ascii="Times New Roman" w:hAnsi="Times New Roman"/>
          <w:noProof/>
          <w:sz w:val="28"/>
          <w:szCs w:val="28"/>
          <w:lang w:eastAsia="ru-RU"/>
        </w:rPr>
        <w:t>создания новой нейронной сети</w:t>
      </w:r>
      <w:r>
        <w:rPr>
          <w:rFonts w:ascii="Times New Roman" w:hAnsi="Times New Roman"/>
          <w:sz w:val="28"/>
          <w:szCs w:val="28"/>
        </w:rPr>
        <w:t xml:space="preserve"> на закладке </w:t>
      </w:r>
      <w:r w:rsidRPr="000968A8">
        <w:rPr>
          <w:rFonts w:ascii="Times New Roman" w:hAnsi="Times New Roman"/>
          <w:i/>
          <w:sz w:val="28"/>
          <w:szCs w:val="28"/>
          <w:lang w:val="en-US"/>
        </w:rPr>
        <w:t>Data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8A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рис. 5</w:t>
      </w:r>
      <w:r w:rsidRPr="000968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3B6">
        <w:rPr>
          <w:rFonts w:ascii="Times New Roman" w:hAnsi="Times New Roman"/>
          <w:sz w:val="28"/>
          <w:szCs w:val="28"/>
        </w:rPr>
        <w:t>подготовить обучающую и тестовую выборки данных для последующего обучения и тестирования нейронной сети.</w:t>
      </w:r>
    </w:p>
    <w:p w:rsidR="00026097" w:rsidRDefault="00026097" w:rsidP="00026097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96560" cy="5763895"/>
            <wp:effectExtent l="0" t="0" r="889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576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97" w:rsidRPr="00D524EC" w:rsidRDefault="00026097" w:rsidP="00026097">
      <w:pPr>
        <w:pStyle w:val="a4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iCs/>
          <w:sz w:val="28"/>
          <w:szCs w:val="28"/>
        </w:rPr>
      </w:pPr>
      <w:r w:rsidRPr="005103B6">
        <w:rPr>
          <w:rFonts w:ascii="Times New Roman" w:hAnsi="Times New Roman"/>
          <w:noProof/>
          <w:sz w:val="28"/>
          <w:szCs w:val="28"/>
          <w:lang w:eastAsia="ru-RU"/>
        </w:rPr>
        <w:t>Рис</w:t>
      </w:r>
      <w:r>
        <w:rPr>
          <w:rFonts w:ascii="Times New Roman" w:hAnsi="Times New Roman"/>
          <w:noProof/>
          <w:sz w:val="28"/>
          <w:szCs w:val="28"/>
          <w:lang w:eastAsia="ru-RU"/>
        </w:rPr>
        <w:t>. 5</w:t>
      </w:r>
      <w:r w:rsidRPr="00563DB9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Pr="003377A8">
        <w:rPr>
          <w:rFonts w:ascii="Times New Roman" w:hAnsi="Times New Roman"/>
          <w:noProof/>
          <w:sz w:val="28"/>
          <w:szCs w:val="28"/>
          <w:lang w:eastAsia="ru-RU"/>
        </w:rPr>
        <w:t>Диалогов</w:t>
      </w:r>
      <w:r>
        <w:rPr>
          <w:rFonts w:ascii="Times New Roman" w:hAnsi="Times New Roman"/>
          <w:noProof/>
          <w:sz w:val="28"/>
          <w:szCs w:val="28"/>
          <w:lang w:eastAsia="ru-RU"/>
        </w:rPr>
        <w:t>ое окно задания обучающей и тестовой выборок</w:t>
      </w:r>
    </w:p>
    <w:p w:rsidR="00026097" w:rsidRPr="00172A3D" w:rsidRDefault="00026097" w:rsidP="0002609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2A3D">
        <w:rPr>
          <w:rFonts w:ascii="Times New Roman" w:hAnsi="Times New Roman"/>
          <w:sz w:val="28"/>
          <w:szCs w:val="28"/>
        </w:rPr>
        <w:lastRenderedPageBreak/>
        <w:t>Окно создания новой нейронной сети (</w:t>
      </w:r>
      <w:r w:rsidRPr="00760488">
        <w:rPr>
          <w:rFonts w:ascii="Times New Roman" w:hAnsi="Times New Roman"/>
          <w:i/>
          <w:sz w:val="28"/>
          <w:szCs w:val="28"/>
        </w:rPr>
        <w:t xml:space="preserve">Create Network </w:t>
      </w:r>
      <w:r w:rsidRPr="00760488">
        <w:rPr>
          <w:rFonts w:ascii="Times New Roman" w:hAnsi="Times New Roman"/>
          <w:i/>
          <w:sz w:val="28"/>
          <w:szCs w:val="28"/>
          <w:lang w:val="en-US"/>
        </w:rPr>
        <w:t>or</w:t>
      </w:r>
      <w:r w:rsidRPr="00760488">
        <w:rPr>
          <w:rFonts w:ascii="Times New Roman" w:hAnsi="Times New Roman"/>
          <w:i/>
          <w:sz w:val="28"/>
          <w:szCs w:val="28"/>
        </w:rPr>
        <w:t xml:space="preserve"> </w:t>
      </w:r>
      <w:r w:rsidRPr="00760488">
        <w:rPr>
          <w:rFonts w:ascii="Times New Roman" w:hAnsi="Times New Roman"/>
          <w:i/>
          <w:sz w:val="28"/>
          <w:szCs w:val="28"/>
          <w:lang w:val="en-US"/>
        </w:rPr>
        <w:t>Data</w:t>
      </w:r>
      <w:r>
        <w:rPr>
          <w:rFonts w:ascii="Times New Roman" w:hAnsi="Times New Roman"/>
          <w:sz w:val="28"/>
          <w:szCs w:val="28"/>
        </w:rPr>
        <w:t xml:space="preserve">) показано на рис. </w:t>
      </w:r>
      <w:r w:rsidRPr="00760488">
        <w:rPr>
          <w:rFonts w:ascii="Times New Roman" w:hAnsi="Times New Roman"/>
          <w:sz w:val="28"/>
          <w:szCs w:val="28"/>
        </w:rPr>
        <w:t>3</w:t>
      </w:r>
      <w:r w:rsidRPr="00172A3D">
        <w:rPr>
          <w:rFonts w:ascii="Times New Roman" w:hAnsi="Times New Roman"/>
          <w:sz w:val="28"/>
          <w:szCs w:val="28"/>
        </w:rPr>
        <w:t xml:space="preserve"> и включает поля для задания параметров создаваемой сети. В зависимости от типа сети количество полей и их названия </w:t>
      </w:r>
      <w:r>
        <w:rPr>
          <w:rFonts w:ascii="Times New Roman" w:hAnsi="Times New Roman"/>
          <w:sz w:val="28"/>
          <w:szCs w:val="28"/>
        </w:rPr>
        <w:t>могут меняться.</w:t>
      </w:r>
    </w:p>
    <w:p w:rsidR="00026097" w:rsidRPr="00172A3D" w:rsidRDefault="00026097" w:rsidP="0002609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0890">
        <w:rPr>
          <w:rFonts w:ascii="Times New Roman" w:hAnsi="Times New Roman"/>
          <w:b/>
          <w:i/>
          <w:sz w:val="28"/>
          <w:szCs w:val="28"/>
        </w:rPr>
        <w:t>Name</w:t>
      </w:r>
      <w:r w:rsidRPr="00172A3D">
        <w:rPr>
          <w:rFonts w:ascii="Times New Roman" w:hAnsi="Times New Roman"/>
          <w:sz w:val="28"/>
          <w:szCs w:val="28"/>
        </w:rPr>
        <w:t xml:space="preserve"> (Имя сети) – </w:t>
      </w:r>
      <w:r>
        <w:rPr>
          <w:rFonts w:ascii="Times New Roman" w:hAnsi="Times New Roman"/>
          <w:sz w:val="28"/>
          <w:szCs w:val="28"/>
        </w:rPr>
        <w:t xml:space="preserve">задаваемое пользователем или </w:t>
      </w:r>
      <w:r w:rsidRPr="00172A3D">
        <w:rPr>
          <w:rFonts w:ascii="Times New Roman" w:hAnsi="Times New Roman"/>
          <w:sz w:val="28"/>
          <w:szCs w:val="28"/>
        </w:rPr>
        <w:t xml:space="preserve">стандартное имя сети, присваиваемое </w:t>
      </w:r>
      <w:r w:rsidRPr="00760488">
        <w:rPr>
          <w:rFonts w:ascii="Times New Roman" w:hAnsi="Times New Roman"/>
          <w:i/>
          <w:sz w:val="28"/>
          <w:szCs w:val="28"/>
        </w:rPr>
        <w:t>NNTool</w:t>
      </w:r>
      <w:r>
        <w:rPr>
          <w:rFonts w:ascii="Times New Roman" w:hAnsi="Times New Roman"/>
          <w:sz w:val="28"/>
          <w:szCs w:val="28"/>
        </w:rPr>
        <w:t>.</w:t>
      </w:r>
    </w:p>
    <w:p w:rsidR="00026097" w:rsidRPr="00A02793" w:rsidRDefault="00026097" w:rsidP="0002609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0890">
        <w:rPr>
          <w:rFonts w:ascii="Times New Roman" w:hAnsi="Times New Roman"/>
          <w:b/>
          <w:i/>
          <w:sz w:val="28"/>
          <w:szCs w:val="28"/>
        </w:rPr>
        <w:t>Network Type</w:t>
      </w:r>
      <w:r w:rsidRPr="00172A3D">
        <w:rPr>
          <w:rFonts w:ascii="Times New Roman" w:hAnsi="Times New Roman"/>
          <w:sz w:val="28"/>
          <w:szCs w:val="28"/>
        </w:rPr>
        <w:t xml:space="preserve"> (Тип сети) – список сетей, доступных для работы </w:t>
      </w:r>
      <w:r>
        <w:rPr>
          <w:rFonts w:ascii="Times New Roman" w:hAnsi="Times New Roman"/>
          <w:sz w:val="28"/>
          <w:szCs w:val="28"/>
        </w:rPr>
        <w:t>в пакет</w:t>
      </w:r>
      <w:r w:rsidRPr="00A02793">
        <w:rPr>
          <w:rFonts w:ascii="Times New Roman" w:hAnsi="Times New Roman"/>
          <w:sz w:val="28"/>
          <w:szCs w:val="28"/>
        </w:rPr>
        <w:t>е</w:t>
      </w:r>
      <w:r w:rsidRPr="00760488">
        <w:rPr>
          <w:rFonts w:ascii="Times New Roman" w:hAnsi="Times New Roman"/>
          <w:i/>
          <w:sz w:val="28"/>
          <w:szCs w:val="28"/>
        </w:rPr>
        <w:t xml:space="preserve"> NNTool</w:t>
      </w:r>
      <w:r w:rsidRPr="00172A3D">
        <w:rPr>
          <w:rFonts w:ascii="Times New Roman" w:hAnsi="Times New Roman"/>
          <w:sz w:val="28"/>
          <w:szCs w:val="28"/>
        </w:rPr>
        <w:t>.</w:t>
      </w:r>
      <w:r w:rsidRPr="00A02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выбрать с</w:t>
      </w:r>
      <w:r w:rsidRPr="005103B6">
        <w:rPr>
          <w:rFonts w:ascii="Times New Roman" w:hAnsi="Times New Roman"/>
          <w:sz w:val="28"/>
          <w:szCs w:val="28"/>
        </w:rPr>
        <w:t>еть с прямым распространением сигнала и об</w:t>
      </w:r>
      <w:r>
        <w:rPr>
          <w:rFonts w:ascii="Times New Roman" w:hAnsi="Times New Roman"/>
          <w:sz w:val="28"/>
          <w:szCs w:val="28"/>
        </w:rPr>
        <w:t>ратным  распространением ошибки (</w:t>
      </w:r>
      <w:r w:rsidRPr="00915291">
        <w:rPr>
          <w:rFonts w:ascii="Times New Roman" w:hAnsi="Times New Roman"/>
          <w:i/>
          <w:sz w:val="28"/>
          <w:szCs w:val="28"/>
          <w:lang w:val="en-US"/>
        </w:rPr>
        <w:t>Feed</w:t>
      </w:r>
      <w:r w:rsidRPr="00915291">
        <w:rPr>
          <w:rFonts w:ascii="Times New Roman" w:hAnsi="Times New Roman"/>
          <w:i/>
          <w:sz w:val="28"/>
          <w:szCs w:val="28"/>
        </w:rPr>
        <w:t>-</w:t>
      </w:r>
      <w:r w:rsidRPr="00915291">
        <w:rPr>
          <w:rFonts w:ascii="Times New Roman" w:hAnsi="Times New Roman"/>
          <w:i/>
          <w:sz w:val="28"/>
          <w:szCs w:val="28"/>
          <w:lang w:val="en-US"/>
        </w:rPr>
        <w:t>forward</w:t>
      </w:r>
      <w:r w:rsidRPr="00915291">
        <w:rPr>
          <w:rFonts w:ascii="Times New Roman" w:hAnsi="Times New Roman"/>
          <w:i/>
          <w:sz w:val="28"/>
          <w:szCs w:val="28"/>
        </w:rPr>
        <w:t xml:space="preserve"> </w:t>
      </w:r>
      <w:r w:rsidRPr="00915291">
        <w:rPr>
          <w:rFonts w:ascii="Times New Roman" w:hAnsi="Times New Roman"/>
          <w:i/>
          <w:sz w:val="28"/>
          <w:szCs w:val="28"/>
          <w:lang w:val="en-US"/>
        </w:rPr>
        <w:t>backprop</w:t>
      </w:r>
      <w:r w:rsidRPr="005103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26097" w:rsidRPr="00760488" w:rsidRDefault="00026097" w:rsidP="00026097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0890">
        <w:rPr>
          <w:rFonts w:ascii="Times New Roman" w:hAnsi="Times New Roman"/>
          <w:b/>
          <w:i/>
          <w:sz w:val="28"/>
          <w:szCs w:val="28"/>
        </w:rPr>
        <w:t>Training function</w:t>
      </w:r>
      <w:r w:rsidRPr="00760488">
        <w:rPr>
          <w:rFonts w:ascii="Times New Roman" w:hAnsi="Times New Roman"/>
          <w:sz w:val="28"/>
          <w:szCs w:val="28"/>
        </w:rPr>
        <w:t xml:space="preserve"> (Функция об</w:t>
      </w:r>
      <w:r>
        <w:rPr>
          <w:rFonts w:ascii="Times New Roman" w:hAnsi="Times New Roman"/>
          <w:sz w:val="28"/>
          <w:szCs w:val="28"/>
        </w:rPr>
        <w:t>учения) – список обучающих функ</w:t>
      </w:r>
      <w:r w:rsidRPr="00760488">
        <w:rPr>
          <w:rFonts w:ascii="Times New Roman" w:hAnsi="Times New Roman"/>
          <w:sz w:val="28"/>
          <w:szCs w:val="28"/>
        </w:rPr>
        <w:t>ций.</w:t>
      </w:r>
    </w:p>
    <w:p w:rsidR="00026097" w:rsidRPr="00760488" w:rsidRDefault="00026097" w:rsidP="00026097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0890">
        <w:rPr>
          <w:rFonts w:ascii="Times New Roman" w:hAnsi="Times New Roman"/>
          <w:b/>
          <w:i/>
          <w:sz w:val="28"/>
          <w:szCs w:val="28"/>
        </w:rPr>
        <w:t>Performance function</w:t>
      </w:r>
      <w:r w:rsidRPr="00760488">
        <w:rPr>
          <w:rFonts w:ascii="Times New Roman" w:hAnsi="Times New Roman"/>
          <w:sz w:val="28"/>
          <w:szCs w:val="28"/>
        </w:rPr>
        <w:t xml:space="preserve"> (Функция качества обучения) – список функций оценки качества обучения.</w:t>
      </w:r>
    </w:p>
    <w:p w:rsidR="00026097" w:rsidRPr="00760488" w:rsidRDefault="00026097" w:rsidP="00026097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0890">
        <w:rPr>
          <w:rFonts w:ascii="Times New Roman" w:hAnsi="Times New Roman"/>
          <w:b/>
          <w:i/>
          <w:sz w:val="28"/>
          <w:szCs w:val="28"/>
        </w:rPr>
        <w:t>Namber of layers</w:t>
      </w:r>
      <w:r w:rsidRPr="00760488">
        <w:rPr>
          <w:rFonts w:ascii="Times New Roman" w:hAnsi="Times New Roman"/>
          <w:sz w:val="28"/>
          <w:szCs w:val="28"/>
        </w:rPr>
        <w:t xml:space="preserve"> (Количество слоев) – количество слоев нейронной сети.</w:t>
      </w:r>
    </w:p>
    <w:p w:rsidR="00026097" w:rsidRPr="00760488" w:rsidRDefault="00026097" w:rsidP="00026097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0890">
        <w:rPr>
          <w:rFonts w:ascii="Times New Roman" w:hAnsi="Times New Roman"/>
          <w:b/>
          <w:i/>
          <w:sz w:val="28"/>
          <w:szCs w:val="28"/>
        </w:rPr>
        <w:t>Properties for</w:t>
      </w:r>
      <w:r w:rsidRPr="00760488">
        <w:rPr>
          <w:rFonts w:ascii="Times New Roman" w:hAnsi="Times New Roman"/>
          <w:sz w:val="28"/>
          <w:szCs w:val="28"/>
        </w:rPr>
        <w:t xml:space="preserve"> (Свойства) – список слоев.</w:t>
      </w:r>
    </w:p>
    <w:p w:rsidR="00026097" w:rsidRPr="00760488" w:rsidRDefault="00026097" w:rsidP="00026097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0890">
        <w:rPr>
          <w:rFonts w:ascii="Times New Roman" w:hAnsi="Times New Roman"/>
          <w:b/>
          <w:i/>
          <w:sz w:val="28"/>
          <w:szCs w:val="28"/>
        </w:rPr>
        <w:t>Namber of neurons</w:t>
      </w:r>
      <w:r w:rsidRPr="00760488">
        <w:rPr>
          <w:rFonts w:ascii="Times New Roman" w:hAnsi="Times New Roman"/>
          <w:sz w:val="28"/>
          <w:szCs w:val="28"/>
        </w:rPr>
        <w:t xml:space="preserve"> (Количество нейронов) – количество нейронов в слое.</w:t>
      </w:r>
    </w:p>
    <w:p w:rsidR="00026097" w:rsidRDefault="00026097" w:rsidP="00026097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0890">
        <w:rPr>
          <w:rFonts w:ascii="Times New Roman" w:hAnsi="Times New Roman"/>
          <w:b/>
          <w:i/>
          <w:sz w:val="28"/>
          <w:szCs w:val="28"/>
        </w:rPr>
        <w:t>Transfer function</w:t>
      </w:r>
      <w:r w:rsidRPr="00760488">
        <w:rPr>
          <w:rFonts w:ascii="Times New Roman" w:hAnsi="Times New Roman"/>
          <w:sz w:val="28"/>
          <w:szCs w:val="28"/>
        </w:rPr>
        <w:t xml:space="preserve"> (Функция активации) – функции активации слоя.</w:t>
      </w:r>
    </w:p>
    <w:p w:rsidR="00026097" w:rsidRPr="00A02793" w:rsidRDefault="00026097" w:rsidP="00026097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создания нейронной сети становится доступной д</w:t>
      </w:r>
      <w:r w:rsidRPr="00A02793">
        <w:rPr>
          <w:rFonts w:ascii="Times New Roman" w:hAnsi="Times New Roman"/>
          <w:sz w:val="28"/>
          <w:szCs w:val="28"/>
        </w:rPr>
        <w:t xml:space="preserve">иалоговая панель </w:t>
      </w:r>
      <w:r w:rsidRPr="00660890">
        <w:rPr>
          <w:rFonts w:ascii="Times New Roman" w:hAnsi="Times New Roman"/>
          <w:i/>
          <w:sz w:val="28"/>
          <w:szCs w:val="28"/>
        </w:rPr>
        <w:t>Network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2793">
        <w:rPr>
          <w:rFonts w:ascii="Times New Roman" w:hAnsi="Times New Roman"/>
          <w:sz w:val="28"/>
          <w:szCs w:val="28"/>
        </w:rPr>
        <w:t>показан</w:t>
      </w:r>
      <w:r>
        <w:rPr>
          <w:rFonts w:ascii="Times New Roman" w:hAnsi="Times New Roman"/>
          <w:sz w:val="28"/>
          <w:szCs w:val="28"/>
        </w:rPr>
        <w:t>н</w:t>
      </w:r>
      <w:r w:rsidRPr="00A027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на рис. 4</w:t>
      </w:r>
      <w:r w:rsidRPr="00A027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793">
        <w:rPr>
          <w:rFonts w:ascii="Times New Roman" w:hAnsi="Times New Roman"/>
          <w:sz w:val="28"/>
          <w:szCs w:val="28"/>
        </w:rPr>
        <w:t xml:space="preserve">Данная диалоговая панель </w:t>
      </w:r>
      <w:r>
        <w:rPr>
          <w:rFonts w:ascii="Times New Roman" w:hAnsi="Times New Roman"/>
          <w:sz w:val="28"/>
          <w:szCs w:val="28"/>
        </w:rPr>
        <w:t>имеет 5</w:t>
      </w:r>
      <w:r w:rsidRPr="00A02793">
        <w:rPr>
          <w:rFonts w:ascii="Times New Roman" w:hAnsi="Times New Roman"/>
          <w:sz w:val="28"/>
          <w:szCs w:val="28"/>
        </w:rPr>
        <w:t xml:space="preserve"> закладок:</w:t>
      </w:r>
    </w:p>
    <w:p w:rsidR="00026097" w:rsidRPr="00A02793" w:rsidRDefault="00026097" w:rsidP="00026097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0890">
        <w:rPr>
          <w:rFonts w:ascii="Times New Roman" w:hAnsi="Times New Roman"/>
          <w:b/>
          <w:i/>
          <w:sz w:val="28"/>
          <w:szCs w:val="28"/>
        </w:rPr>
        <w:t>View</w:t>
      </w:r>
      <w:r w:rsidRPr="00660890">
        <w:rPr>
          <w:rFonts w:ascii="Times New Roman" w:hAnsi="Times New Roman"/>
          <w:i/>
          <w:sz w:val="28"/>
          <w:szCs w:val="28"/>
        </w:rPr>
        <w:t xml:space="preserve"> </w:t>
      </w:r>
      <w:r w:rsidRPr="00A02793">
        <w:rPr>
          <w:rFonts w:ascii="Times New Roman" w:hAnsi="Times New Roman"/>
          <w:sz w:val="28"/>
          <w:szCs w:val="28"/>
        </w:rPr>
        <w:t xml:space="preserve">(Просмотр) – </w:t>
      </w:r>
      <w:r>
        <w:rPr>
          <w:rFonts w:ascii="Times New Roman" w:hAnsi="Times New Roman"/>
          <w:sz w:val="28"/>
          <w:szCs w:val="28"/>
        </w:rPr>
        <w:t>отображение структуры</w:t>
      </w:r>
      <w:r w:rsidRPr="00A02793">
        <w:rPr>
          <w:rFonts w:ascii="Times New Roman" w:hAnsi="Times New Roman"/>
          <w:sz w:val="28"/>
          <w:szCs w:val="28"/>
        </w:rPr>
        <w:t xml:space="preserve"> сети</w:t>
      </w:r>
      <w:r>
        <w:rPr>
          <w:rFonts w:ascii="Times New Roman" w:hAnsi="Times New Roman"/>
          <w:sz w:val="28"/>
          <w:szCs w:val="28"/>
        </w:rPr>
        <w:t xml:space="preserve"> (рис. 4)</w:t>
      </w:r>
      <w:r w:rsidRPr="00A02793">
        <w:rPr>
          <w:rFonts w:ascii="Times New Roman" w:hAnsi="Times New Roman"/>
          <w:sz w:val="28"/>
          <w:szCs w:val="28"/>
        </w:rPr>
        <w:t>;</w:t>
      </w:r>
    </w:p>
    <w:p w:rsidR="00026097" w:rsidRPr="00660890" w:rsidRDefault="00026097" w:rsidP="00026097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0890">
        <w:rPr>
          <w:rFonts w:ascii="Times New Roman" w:hAnsi="Times New Roman"/>
          <w:b/>
          <w:i/>
          <w:sz w:val="28"/>
          <w:szCs w:val="28"/>
        </w:rPr>
        <w:t>Train</w:t>
      </w:r>
      <w:r w:rsidRPr="00660890">
        <w:rPr>
          <w:rFonts w:ascii="Times New Roman" w:hAnsi="Times New Roman"/>
          <w:sz w:val="28"/>
          <w:szCs w:val="28"/>
        </w:rPr>
        <w:t xml:space="preserve"> (Обучение) – обучение сети;</w:t>
      </w:r>
    </w:p>
    <w:p w:rsidR="00026097" w:rsidRDefault="00026097" w:rsidP="00026097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0890">
        <w:rPr>
          <w:rFonts w:ascii="Times New Roman" w:hAnsi="Times New Roman"/>
          <w:b/>
          <w:i/>
          <w:sz w:val="28"/>
          <w:szCs w:val="28"/>
        </w:rPr>
        <w:t>Simulate</w:t>
      </w:r>
      <w:r w:rsidRPr="00A0279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Эму</w:t>
      </w:r>
      <w:r w:rsidRPr="00A02793">
        <w:rPr>
          <w:rFonts w:ascii="Times New Roman" w:hAnsi="Times New Roman"/>
          <w:sz w:val="28"/>
          <w:szCs w:val="28"/>
        </w:rPr>
        <w:t xml:space="preserve">лирование) – </w:t>
      </w:r>
      <w:r>
        <w:rPr>
          <w:rFonts w:ascii="Times New Roman" w:hAnsi="Times New Roman"/>
          <w:sz w:val="28"/>
          <w:szCs w:val="28"/>
        </w:rPr>
        <w:t>эму</w:t>
      </w:r>
      <w:r w:rsidRPr="00A02793">
        <w:rPr>
          <w:rFonts w:ascii="Times New Roman" w:hAnsi="Times New Roman"/>
          <w:sz w:val="28"/>
          <w:szCs w:val="28"/>
        </w:rPr>
        <w:t>лирование сети;</w:t>
      </w:r>
    </w:p>
    <w:p w:rsidR="00026097" w:rsidRPr="00660890" w:rsidRDefault="00026097" w:rsidP="00026097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0890">
        <w:rPr>
          <w:rFonts w:ascii="Times New Roman" w:hAnsi="Times New Roman"/>
          <w:b/>
          <w:i/>
          <w:sz w:val="28"/>
          <w:szCs w:val="28"/>
        </w:rPr>
        <w:t>Adapt</w:t>
      </w:r>
      <w:r w:rsidRPr="00660890">
        <w:rPr>
          <w:rFonts w:ascii="Times New Roman" w:hAnsi="Times New Roman"/>
          <w:sz w:val="28"/>
          <w:szCs w:val="28"/>
        </w:rPr>
        <w:t xml:space="preserve"> (Адаптация) – адаптация и настройка параметров сети;</w:t>
      </w:r>
    </w:p>
    <w:p w:rsidR="00026097" w:rsidRPr="00A02793" w:rsidRDefault="00026097" w:rsidP="00026097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Rei</w:t>
      </w:r>
      <w:r w:rsidRPr="00660890">
        <w:rPr>
          <w:rFonts w:ascii="Times New Roman" w:hAnsi="Times New Roman"/>
          <w:b/>
          <w:i/>
          <w:sz w:val="28"/>
          <w:szCs w:val="28"/>
        </w:rPr>
        <w:t>nitialize</w:t>
      </w:r>
      <w:r w:rsidRPr="00EC177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w</w:t>
      </w:r>
      <w:r w:rsidRPr="00EC177A">
        <w:rPr>
          <w:rFonts w:ascii="Times New Roman" w:hAnsi="Times New Roman"/>
          <w:b/>
          <w:i/>
          <w:sz w:val="28"/>
          <w:szCs w:val="28"/>
          <w:lang w:val="en-US"/>
        </w:rPr>
        <w:t>eights</w:t>
      </w:r>
      <w:r w:rsidRPr="00A0279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Повторная и</w:t>
      </w:r>
      <w:r w:rsidRPr="00A02793">
        <w:rPr>
          <w:rFonts w:ascii="Times New Roman" w:hAnsi="Times New Roman"/>
          <w:sz w:val="28"/>
          <w:szCs w:val="28"/>
        </w:rPr>
        <w:t>нициализация) – задание начальных весов и смещений;</w:t>
      </w:r>
    </w:p>
    <w:p w:rsidR="00026097" w:rsidRDefault="00026097" w:rsidP="00026097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0890">
        <w:rPr>
          <w:rFonts w:ascii="Times New Roman" w:hAnsi="Times New Roman"/>
          <w:b/>
          <w:i/>
          <w:sz w:val="28"/>
          <w:szCs w:val="28"/>
        </w:rPr>
        <w:t>View</w:t>
      </w:r>
      <w:r>
        <w:rPr>
          <w:rFonts w:ascii="Times New Roman" w:hAnsi="Times New Roman"/>
          <w:b/>
          <w:i/>
          <w:sz w:val="28"/>
          <w:szCs w:val="28"/>
        </w:rPr>
        <w:t>/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Edit</w:t>
      </w:r>
      <w:r w:rsidRPr="00660890">
        <w:rPr>
          <w:rFonts w:ascii="Times New Roman" w:hAnsi="Times New Roman"/>
          <w:b/>
          <w:i/>
          <w:sz w:val="28"/>
          <w:szCs w:val="28"/>
        </w:rPr>
        <w:t xml:space="preserve"> Weights</w:t>
      </w:r>
      <w:r w:rsidRPr="0066089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Просмотр/Редактирование в</w:t>
      </w:r>
      <w:r w:rsidRPr="0066089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ов</w:t>
      </w:r>
      <w:r w:rsidRPr="00660890">
        <w:rPr>
          <w:rFonts w:ascii="Times New Roman" w:hAnsi="Times New Roman"/>
          <w:sz w:val="28"/>
          <w:szCs w:val="28"/>
        </w:rPr>
        <w:t>) – просмотр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60890">
        <w:rPr>
          <w:rFonts w:ascii="Times New Roman" w:hAnsi="Times New Roman"/>
          <w:sz w:val="28"/>
          <w:szCs w:val="28"/>
        </w:rPr>
        <w:t xml:space="preserve"> установ</w:t>
      </w:r>
      <w:r>
        <w:rPr>
          <w:rFonts w:ascii="Times New Roman" w:hAnsi="Times New Roman"/>
          <w:sz w:val="28"/>
          <w:szCs w:val="28"/>
        </w:rPr>
        <w:t>ка</w:t>
      </w:r>
      <w:r w:rsidRPr="00660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синаптических </w:t>
      </w:r>
      <w:r w:rsidRPr="00660890">
        <w:rPr>
          <w:rFonts w:ascii="Times New Roman" w:hAnsi="Times New Roman"/>
          <w:sz w:val="28"/>
          <w:szCs w:val="28"/>
        </w:rPr>
        <w:t>весов и смещений.</w:t>
      </w:r>
    </w:p>
    <w:p w:rsidR="00026097" w:rsidRPr="00EC177A" w:rsidRDefault="00026097" w:rsidP="00026097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закладки </w:t>
      </w:r>
      <w:r w:rsidRPr="00EC177A">
        <w:rPr>
          <w:rFonts w:ascii="Times New Roman" w:hAnsi="Times New Roman"/>
          <w:i/>
          <w:sz w:val="28"/>
          <w:szCs w:val="28"/>
          <w:lang w:val="en-US"/>
        </w:rPr>
        <w:t>Train</w:t>
      </w:r>
      <w:r w:rsidRPr="00EC1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выполнить настройку алгоритма обучения и обучить нейронную сеть. Значения параметров для обучения нейронной сети указаны на рис. 6, а процесс обучения сети отображен на рис. 7. </w:t>
      </w:r>
    </w:p>
    <w:p w:rsidR="00026097" w:rsidRDefault="00026097" w:rsidP="00026097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53050" cy="25787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97" w:rsidRPr="002B23DD" w:rsidRDefault="00026097" w:rsidP="00026097">
      <w:pPr>
        <w:pStyle w:val="a4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iCs/>
          <w:sz w:val="28"/>
          <w:szCs w:val="28"/>
        </w:rPr>
      </w:pPr>
      <w:r w:rsidRPr="005103B6">
        <w:rPr>
          <w:rFonts w:ascii="Times New Roman" w:hAnsi="Times New Roman"/>
          <w:noProof/>
          <w:sz w:val="28"/>
          <w:szCs w:val="28"/>
          <w:lang w:eastAsia="ru-RU"/>
        </w:rPr>
        <w:t>Рис</w:t>
      </w:r>
      <w:r>
        <w:rPr>
          <w:rFonts w:ascii="Times New Roman" w:hAnsi="Times New Roman"/>
          <w:noProof/>
          <w:sz w:val="28"/>
          <w:szCs w:val="28"/>
          <w:lang w:eastAsia="ru-RU"/>
        </w:rPr>
        <w:t>. 6</w:t>
      </w:r>
      <w:r w:rsidRPr="00563DB9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Pr="003377A8">
        <w:rPr>
          <w:rFonts w:ascii="Times New Roman" w:hAnsi="Times New Roman"/>
          <w:noProof/>
          <w:sz w:val="28"/>
          <w:szCs w:val="28"/>
          <w:lang w:eastAsia="ru-RU"/>
        </w:rPr>
        <w:t xml:space="preserve">Диалоговая панель </w:t>
      </w:r>
      <w:r w:rsidRPr="003377A8">
        <w:rPr>
          <w:rFonts w:ascii="Times New Roman" w:hAnsi="Times New Roman"/>
          <w:i/>
          <w:noProof/>
          <w:sz w:val="28"/>
          <w:szCs w:val="28"/>
          <w:lang w:eastAsia="ru-RU"/>
        </w:rPr>
        <w:t>Network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/</w:t>
      </w:r>
      <w:r>
        <w:rPr>
          <w:rFonts w:ascii="Times New Roman" w:hAnsi="Times New Roman"/>
          <w:i/>
          <w:noProof/>
          <w:sz w:val="28"/>
          <w:szCs w:val="28"/>
          <w:lang w:val="en-US" w:eastAsia="ru-RU"/>
        </w:rPr>
        <w:t>Train</w:t>
      </w:r>
    </w:p>
    <w:p w:rsidR="00026097" w:rsidRDefault="00026097" w:rsidP="00026097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32910" cy="645223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" r="853" b="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645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97" w:rsidRPr="002B23DD" w:rsidRDefault="00026097" w:rsidP="00026097">
      <w:pPr>
        <w:pStyle w:val="a4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iCs/>
          <w:sz w:val="28"/>
          <w:szCs w:val="28"/>
        </w:rPr>
      </w:pPr>
      <w:r w:rsidRPr="005103B6">
        <w:rPr>
          <w:rFonts w:ascii="Times New Roman" w:hAnsi="Times New Roman"/>
          <w:noProof/>
          <w:sz w:val="28"/>
          <w:szCs w:val="28"/>
          <w:lang w:eastAsia="ru-RU"/>
        </w:rPr>
        <w:t>Рис</w:t>
      </w:r>
      <w:r>
        <w:rPr>
          <w:rFonts w:ascii="Times New Roman" w:hAnsi="Times New Roman"/>
          <w:noProof/>
          <w:sz w:val="28"/>
          <w:szCs w:val="28"/>
          <w:lang w:eastAsia="ru-RU"/>
        </w:rPr>
        <w:t>. 7</w:t>
      </w:r>
      <w:r w:rsidRPr="00563DB9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noProof/>
          <w:sz w:val="28"/>
          <w:szCs w:val="28"/>
          <w:lang w:eastAsia="ru-RU"/>
        </w:rPr>
        <w:t>Окно обучения нейронной сети</w:t>
      </w:r>
    </w:p>
    <w:p w:rsidR="00026097" w:rsidRDefault="00026097" w:rsidP="00026097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026097" w:rsidRDefault="00026097" w:rsidP="0002609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23DD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обучения нейронной сети можно вывести графики (рис. 8) для оценки качества</w:t>
      </w:r>
      <w:r w:rsidRPr="006741CF">
        <w:rPr>
          <w:rFonts w:ascii="Times New Roman" w:hAnsi="Times New Roman"/>
          <w:sz w:val="28"/>
          <w:szCs w:val="28"/>
        </w:rPr>
        <w:t xml:space="preserve"> обучения сети с прямой передачей сигнала на выбранной обучающей</w:t>
      </w:r>
      <w:r>
        <w:rPr>
          <w:rFonts w:ascii="Times New Roman" w:hAnsi="Times New Roman"/>
          <w:sz w:val="28"/>
          <w:szCs w:val="28"/>
        </w:rPr>
        <w:t xml:space="preserve"> последовательности и просмотреть значения синаптических весов для различных слоев созданной нейронной сети (рис. 9)</w:t>
      </w:r>
      <w:r w:rsidRPr="006741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6097" w:rsidRDefault="00026097" w:rsidP="0002609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следующем шаге необходимо выполнить эмуляцию работы нейронной сети на тестовом наборе данных, используя закладку </w:t>
      </w:r>
      <w:r w:rsidRPr="002B23DD">
        <w:rPr>
          <w:rFonts w:ascii="Times New Roman" w:hAnsi="Times New Roman"/>
          <w:i/>
          <w:sz w:val="28"/>
          <w:szCs w:val="28"/>
        </w:rPr>
        <w:t>Simulate</w:t>
      </w:r>
      <w:r w:rsidRPr="002B23DD">
        <w:rPr>
          <w:rFonts w:ascii="Times New Roman" w:hAnsi="Times New Roman"/>
          <w:sz w:val="28"/>
          <w:szCs w:val="28"/>
        </w:rPr>
        <w:t>.</w:t>
      </w:r>
    </w:p>
    <w:p w:rsidR="00026097" w:rsidRDefault="00026097" w:rsidP="0002609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работы нейронной сети (выходной вектор и ошибки) можно просмотреть в </w:t>
      </w:r>
      <w:r>
        <w:rPr>
          <w:rFonts w:ascii="Times New Roman" w:hAnsi="Times New Roman"/>
          <w:noProof/>
          <w:sz w:val="28"/>
          <w:szCs w:val="28"/>
          <w:lang w:eastAsia="ru-RU"/>
        </w:rPr>
        <w:t>окне</w:t>
      </w:r>
      <w:r w:rsidRPr="00D524E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D524EC">
        <w:rPr>
          <w:rFonts w:ascii="Times New Roman" w:hAnsi="Times New Roman"/>
          <w:i/>
          <w:sz w:val="28"/>
          <w:szCs w:val="28"/>
          <w:lang w:val="en-US"/>
        </w:rPr>
        <w:t>Neural</w:t>
      </w:r>
      <w:r w:rsidRPr="00D524EC">
        <w:rPr>
          <w:rFonts w:ascii="Times New Roman" w:hAnsi="Times New Roman"/>
          <w:i/>
          <w:sz w:val="28"/>
          <w:szCs w:val="28"/>
        </w:rPr>
        <w:t xml:space="preserve"> </w:t>
      </w:r>
      <w:r w:rsidRPr="00D524EC">
        <w:rPr>
          <w:rFonts w:ascii="Times New Roman" w:hAnsi="Times New Roman"/>
          <w:i/>
          <w:sz w:val="28"/>
          <w:szCs w:val="28"/>
          <w:lang w:val="en-US"/>
        </w:rPr>
        <w:t>Network</w:t>
      </w:r>
      <w:r w:rsidRPr="00D524EC">
        <w:rPr>
          <w:rFonts w:ascii="Times New Roman" w:hAnsi="Times New Roman"/>
          <w:i/>
          <w:sz w:val="28"/>
          <w:szCs w:val="28"/>
        </w:rPr>
        <w:t>/</w:t>
      </w:r>
      <w:r w:rsidRPr="00D524EC">
        <w:rPr>
          <w:rFonts w:ascii="Times New Roman" w:hAnsi="Times New Roman"/>
          <w:i/>
          <w:sz w:val="28"/>
          <w:szCs w:val="28"/>
          <w:lang w:val="en-US"/>
        </w:rPr>
        <w:t>Data</w:t>
      </w:r>
      <w:r w:rsidRPr="00D524EC">
        <w:rPr>
          <w:rFonts w:ascii="Times New Roman" w:hAnsi="Times New Roman"/>
          <w:i/>
          <w:sz w:val="28"/>
          <w:szCs w:val="28"/>
        </w:rPr>
        <w:t xml:space="preserve"> </w:t>
      </w:r>
      <w:r w:rsidRPr="00D524EC">
        <w:rPr>
          <w:rFonts w:ascii="Times New Roman" w:hAnsi="Times New Roman"/>
          <w:i/>
          <w:sz w:val="28"/>
          <w:szCs w:val="28"/>
          <w:lang w:val="en-US"/>
        </w:rPr>
        <w:t>Manager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F3A06">
        <w:rPr>
          <w:rFonts w:ascii="Times New Roman" w:hAnsi="Times New Roman"/>
          <w:sz w:val="28"/>
          <w:szCs w:val="28"/>
        </w:rPr>
        <w:t>выделив область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OutPut</w:t>
      </w:r>
      <w:r w:rsidRPr="001F3A0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Data</w:t>
      </w:r>
      <w:r w:rsidRPr="001F3A0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(или </w:t>
      </w:r>
      <w:r>
        <w:rPr>
          <w:rFonts w:ascii="Times New Roman" w:hAnsi="Times New Roman"/>
          <w:i/>
          <w:sz w:val="28"/>
          <w:szCs w:val="28"/>
          <w:lang w:val="en-US"/>
        </w:rPr>
        <w:t>Error</w:t>
      </w:r>
      <w:r w:rsidRPr="001F3A0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Data</w:t>
      </w:r>
      <w:r>
        <w:rPr>
          <w:rFonts w:ascii="Times New Roman" w:hAnsi="Times New Roman"/>
          <w:sz w:val="28"/>
          <w:szCs w:val="28"/>
        </w:rPr>
        <w:t xml:space="preserve">) и нажав кнопку </w:t>
      </w:r>
      <w:r w:rsidRPr="001F3A06">
        <w:rPr>
          <w:rFonts w:ascii="Times New Roman" w:hAnsi="Times New Roman"/>
          <w:i/>
          <w:sz w:val="28"/>
          <w:szCs w:val="28"/>
          <w:lang w:val="en-US"/>
        </w:rPr>
        <w:t>Open</w:t>
      </w:r>
      <w:r w:rsidRPr="001F3A06">
        <w:rPr>
          <w:rFonts w:ascii="Times New Roman" w:hAnsi="Times New Roman"/>
          <w:i/>
          <w:sz w:val="28"/>
          <w:szCs w:val="28"/>
        </w:rPr>
        <w:t xml:space="preserve"> … </w:t>
      </w:r>
      <w:r w:rsidRPr="009727D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рис. 10</w:t>
      </w:r>
      <w:r w:rsidRPr="009727D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26097" w:rsidRPr="001F3A06" w:rsidRDefault="00026097" w:rsidP="0002609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26097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26097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169545</wp:posOffset>
                </wp:positionV>
                <wp:extent cx="3231515" cy="2853690"/>
                <wp:effectExtent l="2540" t="0" r="4445" b="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285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97" w:rsidRDefault="00026097" w:rsidP="00026097"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175" cy="2609850"/>
                                  <wp:effectExtent l="0" t="0" r="0" b="0"/>
                                  <wp:docPr id="34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175" cy="2609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6" type="#_x0000_t202" style="position:absolute;left:0;text-align:left;margin-left:235.7pt;margin-top:13.35pt;width:254.45pt;height:22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9/zwIAAMAFAAAOAAAAZHJzL2Uyb0RvYy54bWysVEtu2zAQ3RfoHQjuFX0s2ZYQOUgsqyiQ&#10;foC0B6AlyiIqkQLJWE6LLrrvFXqHLrrorldwbtQh5V+STdFWC4HkDN/Mm3mc84tN26A1lYoJnmL/&#10;zMOI8kKUjK9S/P5d7kwxUprwkjSC0xTfUYUvZs+fnfddQgNRi6akEgEIV0nfpbjWuktcVxU1bYk6&#10;Ex3lYKyEbImGrVy5pSQ9oLeNG3je2O2FLDspCqoUnGaDEc8sflXRQr+pKkU1alIMuWn7l/a/NH93&#10;dk6SlSRdzYpdGuQvsmgJ4xD0AJURTdCtZE+gWlZIoUSlzwrRuqKqWEEtB2Dje4/Y3NSko5YLFEd1&#10;hzKp/wdbvF6/lYiVKR5FGHHSQo+237bftz+2v7Y/77/cf0VggCr1nUrA+aYDd725EhvotmWsumtR&#10;fFCIi3lN+IpeSin6mpISsvTNTffk6oCjDMiyfyVKiEZutbBAm0q2poRQFATo0K27Q4foRqMCDkfB&#10;yI98yLQAWzCNRuPY9tAlyf56J5V+QUWLzCLFEiRg4cn6WmmTDkn2LiYaFzlrGiuDhj84AMfhBILD&#10;VWMzadiufoq9eDFdTEMnDMYLJ/SyzLnM56Ezzv1JlI2y+TzzP5u4fpjUrCwpN2H2CvPDP+vgTuuD&#10;Ng4aU6JhpYEzKSm5Ws4bidYEFJ7bzxYdLEc392EatgjA5RElPwi9qyB28vF04oR5GDnxxJs6nh9f&#10;xWMvjMMsf0jpmnH675RQn+I4CqJBTcekH3Hz7PeUG0lapmGGNKxN8fTgRBKjwQUvbWs1Yc2wPimF&#10;Sf9YCmj3vtFWsUakg1z1ZrkBFCPjpSjvQLtSgLJAoDD4YFEL+RGjHoZIijlMOYyalxzUH/thaGaO&#10;3YTRJICNPLUsTy2EFwCUYo3RsJzrYU7ddpKtaoizf2+X8GJyZrV8zGn3zmBMWEq7kWbm0Oneeh0H&#10;7+w3AAAA//8DAFBLAwQUAAYACAAAACEAE5fYJt0AAAAKAQAADwAAAGRycy9kb3ducmV2LnhtbEyP&#10;QU7DMBBF90jcwRokdtROCGmaxqlQgTVQOIAbD3GaeBzFbhs4Pe4KlqP/9P+bajPbgZ1w8p0jCclC&#10;AENqnO6olfD58XJXAPNBkVaDI5TwjR429fVVpUrtzvSOp11oWSwhXyoJJoSx5Nw3Bq3yCzcixezL&#10;TVaFeE4t15M6x3I78FSInFvVUVwwasStwabfHa2EQtjXvl+lb95mP8mD2T655/Eg5e3N/LgGFnAO&#10;fzBc9KM61NFp746kPRskZMski6iENF8Ci8CqEPfA9pckT4DXFf//Qv0LAAD//wMAUEsBAi0AFAAG&#10;AAgAAAAhALaDOJL+AAAA4QEAABMAAAAAAAAAAAAAAAAAAAAAAFtDb250ZW50X1R5cGVzXS54bWxQ&#10;SwECLQAUAAYACAAAACEAOP0h/9YAAACUAQAACwAAAAAAAAAAAAAAAAAvAQAAX3JlbHMvLnJlbHNQ&#10;SwECLQAUAAYACAAAACEAzI2ff88CAADABQAADgAAAAAAAAAAAAAAAAAuAgAAZHJzL2Uyb0RvYy54&#10;bWxQSwECLQAUAAYACAAAACEAE5fYJt0AAAAKAQAADwAAAAAAAAAAAAAAAAApBQAAZHJzL2Rvd25y&#10;ZXYueG1sUEsFBgAAAAAEAAQA8wAAADMGAAAAAA==&#10;" filled="f" stroked="f">
                <v:textbox style="mso-fit-shape-to-text:t">
                  <w:txbxContent>
                    <w:p w:rsidR="00026097" w:rsidRDefault="00026097" w:rsidP="00026097">
                      <w: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3051175" cy="2609850"/>
                            <wp:effectExtent l="0" t="0" r="0" b="0"/>
                            <wp:docPr id="34" name="Рисунок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175" cy="2609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6097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41015" cy="2640330"/>
            <wp:effectExtent l="0" t="0" r="698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97" w:rsidRPr="002B23DD" w:rsidRDefault="00026097" w:rsidP="00026097">
      <w:pPr>
        <w:pStyle w:val="a4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iCs/>
          <w:sz w:val="28"/>
          <w:szCs w:val="28"/>
        </w:rPr>
      </w:pPr>
      <w:r w:rsidRPr="005103B6">
        <w:rPr>
          <w:rFonts w:ascii="Times New Roman" w:hAnsi="Times New Roman"/>
          <w:noProof/>
          <w:sz w:val="28"/>
          <w:szCs w:val="28"/>
          <w:lang w:eastAsia="ru-RU"/>
        </w:rPr>
        <w:t>Рис</w:t>
      </w:r>
      <w:r>
        <w:rPr>
          <w:rFonts w:ascii="Times New Roman" w:hAnsi="Times New Roman"/>
          <w:noProof/>
          <w:sz w:val="28"/>
          <w:szCs w:val="28"/>
          <w:lang w:eastAsia="ru-RU"/>
        </w:rPr>
        <w:t>. 8</w:t>
      </w:r>
      <w:r w:rsidRPr="00563DB9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noProof/>
          <w:sz w:val="28"/>
          <w:szCs w:val="28"/>
          <w:lang w:eastAsia="ru-RU"/>
        </w:rPr>
        <w:t>Графики, отражающие р</w:t>
      </w:r>
      <w:r w:rsidRPr="00480D21">
        <w:rPr>
          <w:rFonts w:ascii="Times New Roman" w:hAnsi="Times New Roman"/>
          <w:noProof/>
          <w:sz w:val="28"/>
          <w:szCs w:val="28"/>
          <w:lang w:eastAsia="ru-RU"/>
        </w:rPr>
        <w:t>езультат</w:t>
      </w:r>
      <w:r>
        <w:rPr>
          <w:rFonts w:ascii="Times New Roman" w:hAnsi="Times New Roman"/>
          <w:noProof/>
          <w:sz w:val="28"/>
          <w:szCs w:val="28"/>
          <w:lang w:eastAsia="ru-RU"/>
        </w:rPr>
        <w:t>ы</w:t>
      </w:r>
      <w:r w:rsidRPr="00480D21">
        <w:rPr>
          <w:rFonts w:ascii="Times New Roman" w:hAnsi="Times New Roman"/>
          <w:noProof/>
          <w:sz w:val="28"/>
          <w:szCs w:val="28"/>
          <w:lang w:eastAsia="ru-RU"/>
        </w:rPr>
        <w:t xml:space="preserve"> обучения сети</w:t>
      </w:r>
    </w:p>
    <w:p w:rsidR="00026097" w:rsidRDefault="00026097" w:rsidP="00026097">
      <w:pPr>
        <w:pStyle w:val="a4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3145" cy="3020695"/>
            <wp:effectExtent l="0" t="0" r="190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3B6">
        <w:rPr>
          <w:rFonts w:ascii="Times New Roman" w:hAnsi="Times New Roman"/>
          <w:noProof/>
          <w:sz w:val="28"/>
          <w:szCs w:val="28"/>
          <w:lang w:eastAsia="ru-RU"/>
        </w:rPr>
        <w:t>Рис</w:t>
      </w:r>
      <w:r>
        <w:rPr>
          <w:rFonts w:ascii="Times New Roman" w:hAnsi="Times New Roman"/>
          <w:noProof/>
          <w:sz w:val="28"/>
          <w:szCs w:val="28"/>
          <w:lang w:eastAsia="ru-RU"/>
        </w:rPr>
        <w:t>. 9</w:t>
      </w:r>
      <w:r w:rsidRPr="00563DB9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noProof/>
          <w:sz w:val="28"/>
          <w:szCs w:val="28"/>
          <w:lang w:eastAsia="ru-RU"/>
        </w:rPr>
        <w:t>Графики, отражающие р</w:t>
      </w:r>
      <w:r w:rsidRPr="00480D21">
        <w:rPr>
          <w:rFonts w:ascii="Times New Roman" w:hAnsi="Times New Roman"/>
          <w:noProof/>
          <w:sz w:val="28"/>
          <w:szCs w:val="28"/>
          <w:lang w:eastAsia="ru-RU"/>
        </w:rPr>
        <w:t>езультат</w:t>
      </w:r>
      <w:r>
        <w:rPr>
          <w:rFonts w:ascii="Times New Roman" w:hAnsi="Times New Roman"/>
          <w:noProof/>
          <w:sz w:val="28"/>
          <w:szCs w:val="28"/>
          <w:lang w:eastAsia="ru-RU"/>
        </w:rPr>
        <w:t>ы</w:t>
      </w:r>
      <w:r w:rsidRPr="00480D21">
        <w:rPr>
          <w:rFonts w:ascii="Times New Roman" w:hAnsi="Times New Roman"/>
          <w:noProof/>
          <w:sz w:val="28"/>
          <w:szCs w:val="28"/>
          <w:lang w:eastAsia="ru-RU"/>
        </w:rPr>
        <w:t xml:space="preserve"> обучения сети</w:t>
      </w:r>
    </w:p>
    <w:p w:rsidR="00026097" w:rsidRPr="002B23DD" w:rsidRDefault="00026097" w:rsidP="00026097">
      <w:pPr>
        <w:pStyle w:val="a4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192405</wp:posOffset>
                </wp:positionV>
                <wp:extent cx="3240405" cy="2192020"/>
                <wp:effectExtent l="0" t="1905" r="4445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219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97" w:rsidRDefault="00026097" w:rsidP="0002609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61970" cy="2178050"/>
                                  <wp:effectExtent l="0" t="0" r="5080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970" cy="2178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27" type="#_x0000_t202" style="position:absolute;left:0;text-align:left;margin-left:237.45pt;margin-top:15.15pt;width:255.15pt;height:172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+f0gIAAMcFAAAOAAAAZHJzL2Uyb0RvYy54bWysVEtu2zAQ3RfoHQjuFX0sfyREDhLLKgqk&#10;HyDtAWiJsohKpEAyltKii+57hd6hiy666xWcG3VI+ZdkU7TVQiA5wzfzZh7n/KJvarShUjHBE+yf&#10;eRhRnouC8XWC37/LnBlGShNekFpwmuA7qvDF/Pmz866NaSAqURdUIgDhKu7aBFdat7HrqryiDVFn&#10;oqUcjKWQDdGwlWu3kKQD9KZ2A8+buJ2QRStFTpWC03Qw4rnFL0ua6zdlqahGdYIhN23/0v5X5u/O&#10;z0m8lqStWL5Lg/xFFg1hHIIeoFKiCbqV7AlUw3IplCj1WS4aV5Qly6nlAGx87xGbm4q01HKB4qj2&#10;UCb1/2Dz15u3ErEiwaMRRpw00KPtt+337Y/tr+3P+y/3XxEYoEpdq2JwvmnBXfdXooduW8aqvRb5&#10;B4W4WFSEr+mllKKrKCkgS9/cdE+uDjjKgKy6V6KAaORWCwvUl7IxJYSiIECHbt0dOkR7jXI4HAWh&#10;F3pjjHKwBX4UeIHtoUvi/fVWKv2CigaZRYIlSMDCk8210iYdEu9dTDQuMlbXVgY1f3AAjsMJBIer&#10;xmbSsF39FHnRcrachU4YTJZO6KWpc5ktQmeS+dNxOkoXi9T/bOL6YVyxoqDchNkrzA//rIM7rQ/a&#10;OGhMiZoVBs6kpOR6tagl2hBQeGY/W3SwHN3ch2nYIgCXR5R8KO5VEDnZZDZ1wiwcO9HUmzmeH11F&#10;Ey+MwjR7SOmacfrvlFCX4GgcjAc1HZN+xM2z31NuJG6YhhlSsybBs4MTiY0Gl7ywrdWE1cP6pBQm&#10;/WMpoN37RlvFGpEOctX9qrdPxMrZqHklijuQsBQgMNApzD9YVEJ+xKiDWZJgDsMOo/olh0cQ+WFo&#10;Ro/dhOMpKBbJU8vq1EJ4DkAJ1hgNy4UextVtK9m6gjjDs+PiEh5OyaykjzntnhtMC8tsN9nMODrd&#10;W6/j/J3/BgAA//8DAFBLAwQUAAYACAAAACEAo2GVPeIAAAAKAQAADwAAAGRycy9kb3ducmV2Lnht&#10;bEyPwU7DMAyG70i8Q2QkLoila1e2laYTAsGFaYjBgWPamrbQOFWSdYWnx5zgaPvT7+/PN5PpxYjO&#10;d5YUzGcRCKTK1h01Cl5f7i9XIHzQVOveEir4Qg+b4vQk11ltj/SM4z40gkPIZ1pBG8KQSemrFo32&#10;Mzsg8e3dOqMDj66RtdNHDje9jKPoShrdEX9o9YC3LVaf+4NR8P3ktjaOtw/z8i3pxnB38bF73Cl1&#10;fjbdXIMIOIU/GH71WR0KdirtgWovegWL5WLNqIIkSkAwsF6lMYiSF8s0BVnk8n+F4gcAAP//AwBQ&#10;SwECLQAUAAYACAAAACEAtoM4kv4AAADhAQAAEwAAAAAAAAAAAAAAAAAAAAAAW0NvbnRlbnRfVHlw&#10;ZXNdLnhtbFBLAQItABQABgAIAAAAIQA4/SH/1gAAAJQBAAALAAAAAAAAAAAAAAAAAC8BAABfcmVs&#10;cy8ucmVsc1BLAQItABQABgAIAAAAIQAc9J+f0gIAAMcFAAAOAAAAAAAAAAAAAAAAAC4CAABkcnMv&#10;ZTJvRG9jLnhtbFBLAQItABQABgAIAAAAIQCjYZU94gAAAAoBAAAPAAAAAAAAAAAAAAAAACwFAABk&#10;cnMvZG93bnJldi54bWxQSwUGAAAAAAQABADzAAAAOwYAAAAA&#10;" filled="f" stroked="f">
                <v:textbox>
                  <w:txbxContent>
                    <w:p w:rsidR="00026097" w:rsidRDefault="00026097" w:rsidP="0002609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061970" cy="2178050"/>
                            <wp:effectExtent l="0" t="0" r="5080" b="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970" cy="2178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6097" w:rsidRDefault="00026097" w:rsidP="00026097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61970" cy="2198370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97" w:rsidRPr="002B23DD" w:rsidRDefault="00026097" w:rsidP="00026097">
      <w:pPr>
        <w:pStyle w:val="a4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</w:rPr>
      </w:pPr>
      <w:r w:rsidRPr="005103B6">
        <w:rPr>
          <w:rFonts w:ascii="Times New Roman" w:hAnsi="Times New Roman"/>
          <w:noProof/>
          <w:sz w:val="28"/>
          <w:szCs w:val="28"/>
          <w:lang w:eastAsia="ru-RU"/>
        </w:rPr>
        <w:t>Рис</w:t>
      </w:r>
      <w:r>
        <w:rPr>
          <w:rFonts w:ascii="Times New Roman" w:hAnsi="Times New Roman"/>
          <w:noProof/>
          <w:sz w:val="28"/>
          <w:szCs w:val="28"/>
          <w:lang w:eastAsia="ru-RU"/>
        </w:rPr>
        <w:t>. 10</w:t>
      </w:r>
      <w:r w:rsidRPr="00563DB9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noProof/>
          <w:sz w:val="28"/>
          <w:szCs w:val="28"/>
          <w:lang w:eastAsia="ru-RU"/>
        </w:rPr>
        <w:t>Результаты тестирования нейронной сети</w:t>
      </w:r>
    </w:p>
    <w:p w:rsidR="00026097" w:rsidRDefault="00026097" w:rsidP="0002609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26097" w:rsidRPr="005103B6" w:rsidRDefault="00026097" w:rsidP="00026097">
      <w:pPr>
        <w:pStyle w:val="a4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103B6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026097" w:rsidRPr="005103B6" w:rsidRDefault="00026097" w:rsidP="0002609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>Башмаков А.И., Башмаков И.А. Интеллектуальные информационные техн</w:t>
      </w:r>
      <w:r>
        <w:rPr>
          <w:rFonts w:ascii="Times New Roman" w:hAnsi="Times New Roman"/>
          <w:sz w:val="28"/>
          <w:szCs w:val="28"/>
        </w:rPr>
        <w:t>ологии: Учеб. пособие. –М.: Издательст</w:t>
      </w:r>
      <w:r w:rsidRPr="005103B6">
        <w:rPr>
          <w:rFonts w:ascii="Times New Roman" w:hAnsi="Times New Roman"/>
          <w:sz w:val="28"/>
          <w:szCs w:val="28"/>
        </w:rPr>
        <w:t>во МГТУ им. Н.Э. Баумана, 2005.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3B6">
        <w:rPr>
          <w:rFonts w:ascii="Times New Roman" w:hAnsi="Times New Roman"/>
          <w:sz w:val="28"/>
          <w:szCs w:val="28"/>
        </w:rPr>
        <w:t>304 с.</w:t>
      </w:r>
    </w:p>
    <w:p w:rsidR="00026097" w:rsidRPr="005103B6" w:rsidRDefault="00026097" w:rsidP="0002609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 xml:space="preserve">Степанченко Т.Е. GUI-интерфейс для пакета </w:t>
      </w:r>
      <w:r w:rsidRPr="00B967C8">
        <w:rPr>
          <w:rFonts w:ascii="Times New Roman" w:hAnsi="Times New Roman"/>
          <w:i/>
          <w:sz w:val="28"/>
          <w:szCs w:val="28"/>
        </w:rPr>
        <w:t>Neural Networks Toolbox</w:t>
      </w:r>
      <w:r w:rsidRPr="005103B6">
        <w:rPr>
          <w:rFonts w:ascii="Times New Roman" w:hAnsi="Times New Roman"/>
          <w:sz w:val="28"/>
          <w:szCs w:val="28"/>
        </w:rPr>
        <w:t xml:space="preserve"> программной среды </w:t>
      </w:r>
      <w:r w:rsidRPr="00B967C8">
        <w:rPr>
          <w:rFonts w:ascii="Times New Roman" w:hAnsi="Times New Roman"/>
          <w:i/>
          <w:sz w:val="28"/>
          <w:szCs w:val="28"/>
        </w:rPr>
        <w:t>Matlab</w:t>
      </w:r>
      <w:r w:rsidRPr="005103B6">
        <w:rPr>
          <w:rFonts w:ascii="Times New Roman" w:hAnsi="Times New Roman"/>
          <w:sz w:val="28"/>
          <w:szCs w:val="28"/>
        </w:rPr>
        <w:t xml:space="preserve"> 6.5. Назначение и обзор. – Томск: Изд. ТПУ, 2007. – 18 с.</w:t>
      </w:r>
    </w:p>
    <w:p w:rsidR="00026097" w:rsidRPr="00B967C8" w:rsidRDefault="00026097" w:rsidP="0002609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67C8">
        <w:rPr>
          <w:rFonts w:ascii="Times New Roman" w:hAnsi="Times New Roman"/>
          <w:i/>
          <w:sz w:val="28"/>
          <w:szCs w:val="28"/>
        </w:rPr>
        <w:t>http://matlab.exponenta.ru/neuralnetwork/</w:t>
      </w:r>
    </w:p>
    <w:p w:rsidR="00026097" w:rsidRPr="005103B6" w:rsidRDefault="00026097" w:rsidP="000260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6097" w:rsidRPr="005103B6" w:rsidRDefault="00026097" w:rsidP="00026097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103B6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026097" w:rsidRPr="005103B6" w:rsidRDefault="00026097" w:rsidP="0002609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>На какой парадигме основан нейрокомпьютинг?</w:t>
      </w:r>
    </w:p>
    <w:p w:rsidR="00026097" w:rsidRPr="005103B6" w:rsidRDefault="00026097" w:rsidP="0002609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>Что понимается под обучением нейронной сети? Какую роль оно играет в нейротехнологиях?</w:t>
      </w:r>
    </w:p>
    <w:p w:rsidR="00026097" w:rsidRPr="005103B6" w:rsidRDefault="00026097" w:rsidP="0002609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>Какие существуют подходы к представлению результатов обучения нейронной сети?</w:t>
      </w:r>
    </w:p>
    <w:p w:rsidR="00026097" w:rsidRPr="005103B6" w:rsidRDefault="00026097" w:rsidP="0002609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3B6">
        <w:rPr>
          <w:rFonts w:ascii="Times New Roman" w:hAnsi="Times New Roman"/>
          <w:sz w:val="28"/>
          <w:szCs w:val="28"/>
        </w:rPr>
        <w:t xml:space="preserve">Перечислите основные возможности </w:t>
      </w:r>
      <w:r w:rsidRPr="005103B6">
        <w:rPr>
          <w:rFonts w:ascii="Times New Roman" w:hAnsi="Times New Roman"/>
          <w:i/>
          <w:sz w:val="28"/>
          <w:szCs w:val="28"/>
        </w:rPr>
        <w:t>Neural Network Toolbox</w:t>
      </w:r>
      <w:r w:rsidRPr="005103B6">
        <w:rPr>
          <w:rFonts w:ascii="Times New Roman" w:hAnsi="Times New Roman"/>
          <w:sz w:val="28"/>
          <w:szCs w:val="28"/>
        </w:rPr>
        <w:t>.</w:t>
      </w:r>
    </w:p>
    <w:p w:rsidR="00026097" w:rsidRPr="009727D6" w:rsidRDefault="00026097" w:rsidP="0002609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7D6">
        <w:rPr>
          <w:rFonts w:ascii="Times New Roman" w:hAnsi="Times New Roman"/>
          <w:sz w:val="28"/>
          <w:szCs w:val="28"/>
        </w:rPr>
        <w:t>Поясните алгоритм обратного распространения ошибки (</w:t>
      </w:r>
      <w:r w:rsidRPr="00B967C8">
        <w:rPr>
          <w:rFonts w:ascii="Times New Roman" w:hAnsi="Times New Roman"/>
          <w:i/>
          <w:sz w:val="28"/>
          <w:szCs w:val="28"/>
        </w:rPr>
        <w:t>backpropagation</w:t>
      </w:r>
      <w:r w:rsidRPr="009727D6">
        <w:rPr>
          <w:rFonts w:ascii="Times New Roman" w:hAnsi="Times New Roman"/>
          <w:sz w:val="28"/>
          <w:szCs w:val="28"/>
        </w:rPr>
        <w:t>).</w:t>
      </w:r>
    </w:p>
    <w:p w:rsidR="00026097" w:rsidRPr="00B84D9A" w:rsidRDefault="00026097" w:rsidP="00026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D9A" w:rsidRPr="00026097" w:rsidRDefault="00B84D9A" w:rsidP="00026097">
      <w:bookmarkStart w:id="0" w:name="_GoBack"/>
      <w:bookmarkEnd w:id="0"/>
    </w:p>
    <w:sectPr w:rsidR="00B84D9A" w:rsidRPr="00026097" w:rsidSect="006D75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2F014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D1A48"/>
    <w:multiLevelType w:val="hybridMultilevel"/>
    <w:tmpl w:val="D3FE3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680D"/>
    <w:multiLevelType w:val="hybridMultilevel"/>
    <w:tmpl w:val="63146904"/>
    <w:lvl w:ilvl="0" w:tplc="413E628A">
      <w:start w:val="1"/>
      <w:numFmt w:val="decimal"/>
      <w:lvlText w:val="%1."/>
      <w:lvlJc w:val="left"/>
      <w:pPr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2561B7"/>
    <w:multiLevelType w:val="hybridMultilevel"/>
    <w:tmpl w:val="0348339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F72F66"/>
    <w:multiLevelType w:val="hybridMultilevel"/>
    <w:tmpl w:val="23FA77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B0274F9"/>
    <w:multiLevelType w:val="hybridMultilevel"/>
    <w:tmpl w:val="BAF8432A"/>
    <w:lvl w:ilvl="0" w:tplc="E2F2F5F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0B3937F3"/>
    <w:multiLevelType w:val="hybridMultilevel"/>
    <w:tmpl w:val="0BAC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74B18"/>
    <w:multiLevelType w:val="hybridMultilevel"/>
    <w:tmpl w:val="2916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B65A8"/>
    <w:multiLevelType w:val="hybridMultilevel"/>
    <w:tmpl w:val="641ABC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0E021871"/>
    <w:multiLevelType w:val="hybridMultilevel"/>
    <w:tmpl w:val="9A2641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F96133E"/>
    <w:multiLevelType w:val="hybridMultilevel"/>
    <w:tmpl w:val="B1885C6C"/>
    <w:lvl w:ilvl="0" w:tplc="91A86A6C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30A9F"/>
    <w:multiLevelType w:val="hybridMultilevel"/>
    <w:tmpl w:val="3A7AA454"/>
    <w:lvl w:ilvl="0" w:tplc="11BCA726">
      <w:start w:val="1"/>
      <w:numFmt w:val="decimal"/>
      <w:lvlText w:val="%1."/>
      <w:lvlJc w:val="left"/>
      <w:pPr>
        <w:tabs>
          <w:tab w:val="num" w:pos="1060"/>
        </w:tabs>
        <w:ind w:left="0" w:firstLine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2E7574"/>
    <w:multiLevelType w:val="hybridMultilevel"/>
    <w:tmpl w:val="51ACB3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9D0DF5"/>
    <w:multiLevelType w:val="hybridMultilevel"/>
    <w:tmpl w:val="616E2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D0D24"/>
    <w:multiLevelType w:val="hybridMultilevel"/>
    <w:tmpl w:val="D380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F4192"/>
    <w:multiLevelType w:val="hybridMultilevel"/>
    <w:tmpl w:val="6A0831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A0E86"/>
    <w:multiLevelType w:val="hybridMultilevel"/>
    <w:tmpl w:val="B98CCC9C"/>
    <w:lvl w:ilvl="0" w:tplc="3B300B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6870E7"/>
    <w:multiLevelType w:val="hybridMultilevel"/>
    <w:tmpl w:val="4CBA0416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8">
    <w:nsid w:val="35663DC9"/>
    <w:multiLevelType w:val="hybridMultilevel"/>
    <w:tmpl w:val="B98CCC9C"/>
    <w:lvl w:ilvl="0" w:tplc="3B300B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A07D9"/>
    <w:multiLevelType w:val="hybridMultilevel"/>
    <w:tmpl w:val="7FAEA4B0"/>
    <w:lvl w:ilvl="0" w:tplc="5DF87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0B618C"/>
    <w:multiLevelType w:val="hybridMultilevel"/>
    <w:tmpl w:val="20469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13337"/>
    <w:multiLevelType w:val="hybridMultilevel"/>
    <w:tmpl w:val="12A4780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42D530C6"/>
    <w:multiLevelType w:val="hybridMultilevel"/>
    <w:tmpl w:val="A2343C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B32123C"/>
    <w:multiLevelType w:val="hybridMultilevel"/>
    <w:tmpl w:val="5D16681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E816E7B"/>
    <w:multiLevelType w:val="multilevel"/>
    <w:tmpl w:val="8656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6B73DF"/>
    <w:multiLevelType w:val="multilevel"/>
    <w:tmpl w:val="E436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E078B5"/>
    <w:multiLevelType w:val="hybridMultilevel"/>
    <w:tmpl w:val="F38CFAE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0E17C7"/>
    <w:multiLevelType w:val="hybridMultilevel"/>
    <w:tmpl w:val="6F906776"/>
    <w:lvl w:ilvl="0" w:tplc="5C92BD86">
      <w:start w:val="1"/>
      <w:numFmt w:val="decimal"/>
      <w:lvlText w:val="%1)"/>
      <w:lvlJc w:val="left"/>
      <w:pPr>
        <w:tabs>
          <w:tab w:val="num" w:pos="1066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9E006F9"/>
    <w:multiLevelType w:val="hybridMultilevel"/>
    <w:tmpl w:val="78FCE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4C2642"/>
    <w:multiLevelType w:val="hybridMultilevel"/>
    <w:tmpl w:val="F01AA8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7B2030"/>
    <w:multiLevelType w:val="hybridMultilevel"/>
    <w:tmpl w:val="B1C6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E75BA"/>
    <w:multiLevelType w:val="hybridMultilevel"/>
    <w:tmpl w:val="504C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5F11BC"/>
    <w:multiLevelType w:val="hybridMultilevel"/>
    <w:tmpl w:val="26F016A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>
    <w:nsid w:val="76F566BE"/>
    <w:multiLevelType w:val="hybridMultilevel"/>
    <w:tmpl w:val="C9A4327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93A721F"/>
    <w:multiLevelType w:val="hybridMultilevel"/>
    <w:tmpl w:val="D3FE3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C58E3"/>
    <w:multiLevelType w:val="hybridMultilevel"/>
    <w:tmpl w:val="A64AFF5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15"/>
  </w:num>
  <w:num w:numId="5">
    <w:abstractNumId w:val="16"/>
  </w:num>
  <w:num w:numId="6">
    <w:abstractNumId w:val="3"/>
  </w:num>
  <w:num w:numId="7">
    <w:abstractNumId w:val="0"/>
  </w:num>
  <w:num w:numId="8">
    <w:abstractNumId w:val="32"/>
  </w:num>
  <w:num w:numId="9">
    <w:abstractNumId w:val="28"/>
  </w:num>
  <w:num w:numId="10">
    <w:abstractNumId w:val="11"/>
  </w:num>
  <w:num w:numId="11">
    <w:abstractNumId w:val="8"/>
  </w:num>
  <w:num w:numId="12">
    <w:abstractNumId w:val="23"/>
  </w:num>
  <w:num w:numId="13">
    <w:abstractNumId w:val="21"/>
  </w:num>
  <w:num w:numId="14">
    <w:abstractNumId w:val="30"/>
  </w:num>
  <w:num w:numId="15">
    <w:abstractNumId w:val="13"/>
  </w:num>
  <w:num w:numId="16">
    <w:abstractNumId w:val="31"/>
  </w:num>
  <w:num w:numId="17">
    <w:abstractNumId w:val="7"/>
  </w:num>
  <w:num w:numId="18">
    <w:abstractNumId w:val="29"/>
  </w:num>
  <w:num w:numId="19">
    <w:abstractNumId w:val="26"/>
  </w:num>
  <w:num w:numId="20">
    <w:abstractNumId w:val="17"/>
  </w:num>
  <w:num w:numId="21">
    <w:abstractNumId w:val="5"/>
  </w:num>
  <w:num w:numId="22">
    <w:abstractNumId w:val="20"/>
  </w:num>
  <w:num w:numId="23">
    <w:abstractNumId w:val="12"/>
  </w:num>
  <w:num w:numId="24">
    <w:abstractNumId w:val="4"/>
  </w:num>
  <w:num w:numId="25">
    <w:abstractNumId w:val="27"/>
  </w:num>
  <w:num w:numId="26">
    <w:abstractNumId w:val="22"/>
  </w:num>
  <w:num w:numId="27">
    <w:abstractNumId w:val="1"/>
  </w:num>
  <w:num w:numId="28">
    <w:abstractNumId w:val="24"/>
  </w:num>
  <w:num w:numId="29">
    <w:abstractNumId w:val="25"/>
  </w:num>
  <w:num w:numId="30">
    <w:abstractNumId w:val="33"/>
  </w:num>
  <w:num w:numId="31">
    <w:abstractNumId w:val="9"/>
  </w:num>
  <w:num w:numId="32">
    <w:abstractNumId w:val="2"/>
  </w:num>
  <w:num w:numId="33">
    <w:abstractNumId w:val="10"/>
  </w:num>
  <w:num w:numId="34">
    <w:abstractNumId w:val="35"/>
  </w:num>
  <w:num w:numId="35">
    <w:abstractNumId w:val="1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0B"/>
    <w:rsid w:val="0000380B"/>
    <w:rsid w:val="000064BD"/>
    <w:rsid w:val="00021FD5"/>
    <w:rsid w:val="00026097"/>
    <w:rsid w:val="000838AA"/>
    <w:rsid w:val="000A7433"/>
    <w:rsid w:val="000B0EF7"/>
    <w:rsid w:val="000E3B48"/>
    <w:rsid w:val="00110810"/>
    <w:rsid w:val="0011502C"/>
    <w:rsid w:val="001651B6"/>
    <w:rsid w:val="001C1114"/>
    <w:rsid w:val="001D5ADD"/>
    <w:rsid w:val="00234E8A"/>
    <w:rsid w:val="00271E7B"/>
    <w:rsid w:val="002F74F3"/>
    <w:rsid w:val="003561A2"/>
    <w:rsid w:val="003A43BE"/>
    <w:rsid w:val="003D1D20"/>
    <w:rsid w:val="003E03FC"/>
    <w:rsid w:val="003E1E21"/>
    <w:rsid w:val="003F4AD2"/>
    <w:rsid w:val="00407859"/>
    <w:rsid w:val="00450438"/>
    <w:rsid w:val="004842F8"/>
    <w:rsid w:val="004B4B32"/>
    <w:rsid w:val="004C7E9E"/>
    <w:rsid w:val="004F6914"/>
    <w:rsid w:val="00515A95"/>
    <w:rsid w:val="00516D00"/>
    <w:rsid w:val="005914FE"/>
    <w:rsid w:val="00592477"/>
    <w:rsid w:val="00597168"/>
    <w:rsid w:val="005A6582"/>
    <w:rsid w:val="005D3C50"/>
    <w:rsid w:val="005F1ADC"/>
    <w:rsid w:val="006037B5"/>
    <w:rsid w:val="00612F0B"/>
    <w:rsid w:val="006426C9"/>
    <w:rsid w:val="0065675B"/>
    <w:rsid w:val="0069111E"/>
    <w:rsid w:val="00692EFC"/>
    <w:rsid w:val="006A3A92"/>
    <w:rsid w:val="006B1DA5"/>
    <w:rsid w:val="006D750B"/>
    <w:rsid w:val="006E19BB"/>
    <w:rsid w:val="00710AC8"/>
    <w:rsid w:val="0074062B"/>
    <w:rsid w:val="0076445B"/>
    <w:rsid w:val="007864E3"/>
    <w:rsid w:val="007D5646"/>
    <w:rsid w:val="007D5C9E"/>
    <w:rsid w:val="007F52FC"/>
    <w:rsid w:val="00815500"/>
    <w:rsid w:val="00820F00"/>
    <w:rsid w:val="00830B5B"/>
    <w:rsid w:val="008310B2"/>
    <w:rsid w:val="00851D5E"/>
    <w:rsid w:val="00874132"/>
    <w:rsid w:val="008B7884"/>
    <w:rsid w:val="008D070D"/>
    <w:rsid w:val="008E45E7"/>
    <w:rsid w:val="00932D51"/>
    <w:rsid w:val="00951975"/>
    <w:rsid w:val="009528A5"/>
    <w:rsid w:val="009632F2"/>
    <w:rsid w:val="00973E7F"/>
    <w:rsid w:val="00993AA9"/>
    <w:rsid w:val="00996511"/>
    <w:rsid w:val="009C184A"/>
    <w:rsid w:val="00A17830"/>
    <w:rsid w:val="00A56C98"/>
    <w:rsid w:val="00AA6E92"/>
    <w:rsid w:val="00AC1516"/>
    <w:rsid w:val="00AD36FD"/>
    <w:rsid w:val="00AE249B"/>
    <w:rsid w:val="00B03BAB"/>
    <w:rsid w:val="00B04471"/>
    <w:rsid w:val="00B067BA"/>
    <w:rsid w:val="00B84D9A"/>
    <w:rsid w:val="00B930E2"/>
    <w:rsid w:val="00BC1574"/>
    <w:rsid w:val="00BC750B"/>
    <w:rsid w:val="00C52FE9"/>
    <w:rsid w:val="00C57DA5"/>
    <w:rsid w:val="00CF0F37"/>
    <w:rsid w:val="00D061F7"/>
    <w:rsid w:val="00D2397C"/>
    <w:rsid w:val="00D377A9"/>
    <w:rsid w:val="00D4464B"/>
    <w:rsid w:val="00D73BAB"/>
    <w:rsid w:val="00D8058D"/>
    <w:rsid w:val="00DA15BF"/>
    <w:rsid w:val="00DA56A6"/>
    <w:rsid w:val="00E05FC5"/>
    <w:rsid w:val="00E21ADC"/>
    <w:rsid w:val="00E40CAA"/>
    <w:rsid w:val="00E47802"/>
    <w:rsid w:val="00E86000"/>
    <w:rsid w:val="00EC7202"/>
    <w:rsid w:val="00F07F0D"/>
    <w:rsid w:val="00F147EE"/>
    <w:rsid w:val="00F15CAD"/>
    <w:rsid w:val="00F50764"/>
    <w:rsid w:val="00F6490E"/>
    <w:rsid w:val="00FE54FD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5BBB3-9765-49AB-B111-BDE3D8EF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675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E45E7"/>
    <w:pPr>
      <w:keepNext/>
      <w:keepLines/>
      <w:spacing w:before="100" w:beforeAutospacing="1" w:after="120" w:line="240" w:lineRule="auto"/>
      <w:jc w:val="both"/>
      <w:outlineLvl w:val="1"/>
    </w:pPr>
    <w:rPr>
      <w:rFonts w:ascii="Times New Roman" w:eastAsia="Times New Roman" w:hAnsi="Times New Roman"/>
      <w:b/>
      <w:bCs/>
      <w:color w:val="4F81BD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D750B"/>
    <w:pPr>
      <w:ind w:left="720"/>
      <w:contextualSpacing/>
    </w:pPr>
  </w:style>
  <w:style w:type="character" w:styleId="a5">
    <w:name w:val="Hyperlink"/>
    <w:uiPriority w:val="99"/>
    <w:unhideWhenUsed/>
    <w:rsid w:val="004C7E9E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4C7E9E"/>
    <w:rPr>
      <w:color w:val="800080"/>
      <w:u w:val="single"/>
    </w:rPr>
  </w:style>
  <w:style w:type="character" w:styleId="a7">
    <w:name w:val="Strong"/>
    <w:uiPriority w:val="22"/>
    <w:qFormat/>
    <w:rsid w:val="003561A2"/>
    <w:rPr>
      <w:b/>
      <w:bCs/>
    </w:rPr>
  </w:style>
  <w:style w:type="character" w:customStyle="1" w:styleId="red1">
    <w:name w:val="red1"/>
    <w:rsid w:val="005914FE"/>
    <w:rPr>
      <w:color w:val="C60C30"/>
    </w:rPr>
  </w:style>
  <w:style w:type="paragraph" w:styleId="a8">
    <w:name w:val="Body Text"/>
    <w:basedOn w:val="a0"/>
    <w:link w:val="a9"/>
    <w:semiHidden/>
    <w:rsid w:val="00710AC8"/>
    <w:pPr>
      <w:spacing w:after="0" w:line="-224" w:lineRule="auto"/>
      <w:ind w:right="58" w:firstLine="720"/>
      <w:jc w:val="right"/>
    </w:pPr>
    <w:rPr>
      <w:rFonts w:ascii="Times New Roman" w:eastAsia="Times New Roman" w:hAnsi="Times New Roman"/>
      <w:color w:val="000000"/>
      <w:kern w:val="24"/>
      <w:sz w:val="19"/>
      <w:szCs w:val="20"/>
    </w:rPr>
  </w:style>
  <w:style w:type="character" w:customStyle="1" w:styleId="a9">
    <w:name w:val="Основной текст Знак"/>
    <w:link w:val="a8"/>
    <w:semiHidden/>
    <w:rsid w:val="00710AC8"/>
    <w:rPr>
      <w:rFonts w:ascii="Times New Roman" w:eastAsia="Times New Roman" w:hAnsi="Times New Roman"/>
      <w:color w:val="000000"/>
      <w:kern w:val="24"/>
      <w:sz w:val="19"/>
    </w:rPr>
  </w:style>
  <w:style w:type="paragraph" w:styleId="aa">
    <w:name w:val="header"/>
    <w:basedOn w:val="a0"/>
    <w:link w:val="ab"/>
    <w:rsid w:val="00993A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rsid w:val="00993AA9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rsid w:val="008E45E7"/>
    <w:rPr>
      <w:rFonts w:ascii="Times New Roman" w:eastAsia="Times New Roman" w:hAnsi="Times New Roman" w:cs="Times New Roman"/>
      <w:b/>
      <w:bCs/>
      <w:color w:val="4F81BD"/>
      <w:sz w:val="28"/>
      <w:szCs w:val="26"/>
      <w:lang w:eastAsia="en-US"/>
    </w:rPr>
  </w:style>
  <w:style w:type="paragraph" w:styleId="a">
    <w:name w:val="List Bullet"/>
    <w:basedOn w:val="a0"/>
    <w:uiPriority w:val="99"/>
    <w:unhideWhenUsed/>
    <w:rsid w:val="000838AA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2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8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20.png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B0E28-1408-40A0-8BBC-E4B9359D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8440</CharactersWithSpaces>
  <SharedDoc>false</SharedDoc>
  <HLinks>
    <vt:vector size="6" baseType="variant">
      <vt:variant>
        <vt:i4>5701703</vt:i4>
      </vt:variant>
      <vt:variant>
        <vt:i4>0</vt:i4>
      </vt:variant>
      <vt:variant>
        <vt:i4>0</vt:i4>
      </vt:variant>
      <vt:variant>
        <vt:i4>5</vt:i4>
      </vt:variant>
      <vt:variant>
        <vt:lpwstr>http://protege.stanford.edu/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Варшавский</dc:creator>
  <cp:keywords/>
  <cp:lastModifiedBy>Павел Варшавский</cp:lastModifiedBy>
  <cp:revision>3</cp:revision>
  <cp:lastPrinted>2012-06-20T04:13:00Z</cp:lastPrinted>
  <dcterms:created xsi:type="dcterms:W3CDTF">2014-05-13T05:33:00Z</dcterms:created>
  <dcterms:modified xsi:type="dcterms:W3CDTF">2014-05-13T05:34:00Z</dcterms:modified>
</cp:coreProperties>
</file>